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8753" w14:textId="77777777" w:rsidR="00C40827" w:rsidRPr="00C40827" w:rsidRDefault="00C40827" w:rsidP="00C40827">
      <w:pPr>
        <w:widowControl w:val="0"/>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noProof/>
          <w:sz w:val="28"/>
          <w:szCs w:val="28"/>
        </w:rPr>
        <w:drawing>
          <wp:inline distT="0" distB="0" distL="0" distR="0" wp14:anchorId="6BAF7648" wp14:editId="4559890A">
            <wp:extent cx="3022600" cy="12905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axLogoOldSchool_hi.jpg"/>
                    <pic:cNvPicPr/>
                  </pic:nvPicPr>
                  <pic:blipFill>
                    <a:blip r:embed="rId5">
                      <a:extLst>
                        <a:ext uri="{28A0092B-C50C-407E-A947-70E740481C1C}">
                          <a14:useLocalDpi xmlns:a14="http://schemas.microsoft.com/office/drawing/2010/main" val="0"/>
                        </a:ext>
                      </a:extLst>
                    </a:blip>
                    <a:stretch>
                      <a:fillRect/>
                    </a:stretch>
                  </pic:blipFill>
                  <pic:spPr>
                    <a:xfrm>
                      <a:off x="0" y="0"/>
                      <a:ext cx="3023081" cy="1290758"/>
                    </a:xfrm>
                    <a:prstGeom prst="rect">
                      <a:avLst/>
                    </a:prstGeom>
                  </pic:spPr>
                </pic:pic>
              </a:graphicData>
            </a:graphic>
          </wp:inline>
        </w:drawing>
      </w:r>
    </w:p>
    <w:p w14:paraId="01F36E65" w14:textId="77777777" w:rsidR="00C40827" w:rsidRDefault="00C40827" w:rsidP="00C40827">
      <w:pPr>
        <w:widowControl w:val="0"/>
        <w:autoSpaceDE w:val="0"/>
        <w:autoSpaceDN w:val="0"/>
        <w:adjustRightInd w:val="0"/>
        <w:rPr>
          <w:rFonts w:ascii="Times New Roman" w:hAnsi="Times New Roman" w:cs="Times New Roman"/>
          <w:b/>
          <w:bCs/>
          <w:i/>
          <w:iCs/>
          <w:sz w:val="28"/>
          <w:szCs w:val="28"/>
        </w:rPr>
      </w:pPr>
    </w:p>
    <w:p w14:paraId="72DEDA1A" w14:textId="77777777" w:rsidR="00C40827" w:rsidRDefault="00C40827" w:rsidP="00C40827">
      <w:pPr>
        <w:widowControl w:val="0"/>
        <w:autoSpaceDE w:val="0"/>
        <w:autoSpaceDN w:val="0"/>
        <w:adjustRightInd w:val="0"/>
        <w:rPr>
          <w:rFonts w:ascii="Times New Roman" w:hAnsi="Times New Roman" w:cs="Times New Roman"/>
          <w:b/>
          <w:bCs/>
          <w:i/>
          <w:iCs/>
          <w:sz w:val="28"/>
          <w:szCs w:val="28"/>
        </w:rPr>
      </w:pPr>
    </w:p>
    <w:p w14:paraId="6A62073D" w14:textId="77777777" w:rsidR="00C40827" w:rsidRPr="00C40827" w:rsidRDefault="00C40827" w:rsidP="00C40827">
      <w:pPr>
        <w:widowControl w:val="0"/>
        <w:autoSpaceDE w:val="0"/>
        <w:autoSpaceDN w:val="0"/>
        <w:adjustRightInd w:val="0"/>
        <w:rPr>
          <w:rFonts w:ascii="Times New Roman" w:hAnsi="Times New Roman" w:cs="Times New Roman"/>
          <w:sz w:val="28"/>
          <w:szCs w:val="28"/>
        </w:rPr>
      </w:pPr>
      <w:r w:rsidRPr="00C40827">
        <w:rPr>
          <w:rFonts w:ascii="Times New Roman" w:hAnsi="Times New Roman" w:cs="Times New Roman"/>
          <w:b/>
          <w:bCs/>
          <w:i/>
          <w:iCs/>
          <w:sz w:val="28"/>
          <w:szCs w:val="28"/>
        </w:rPr>
        <w:t>FOR IMMEDIATE RELEASE</w:t>
      </w:r>
    </w:p>
    <w:p w14:paraId="4DBCA060" w14:textId="77777777" w:rsidR="00C40827" w:rsidRPr="00C40827" w:rsidRDefault="00C40827" w:rsidP="00C40827">
      <w:pPr>
        <w:widowControl w:val="0"/>
        <w:autoSpaceDE w:val="0"/>
        <w:autoSpaceDN w:val="0"/>
        <w:adjustRightInd w:val="0"/>
        <w:rPr>
          <w:rFonts w:ascii="Times New Roman" w:hAnsi="Times New Roman" w:cs="Times New Roman"/>
          <w:sz w:val="28"/>
          <w:szCs w:val="28"/>
        </w:rPr>
      </w:pPr>
    </w:p>
    <w:p w14:paraId="58616E52" w14:textId="77777777" w:rsidR="00C40827" w:rsidRPr="00C40827" w:rsidRDefault="00C40827" w:rsidP="00C40827">
      <w:pPr>
        <w:widowControl w:val="0"/>
        <w:autoSpaceDE w:val="0"/>
        <w:autoSpaceDN w:val="0"/>
        <w:adjustRightInd w:val="0"/>
        <w:rPr>
          <w:rFonts w:ascii="Times New Roman" w:hAnsi="Times New Roman" w:cs="Times New Roman"/>
          <w:sz w:val="28"/>
          <w:szCs w:val="28"/>
        </w:rPr>
      </w:pPr>
    </w:p>
    <w:p w14:paraId="2CD22BC3" w14:textId="77777777" w:rsidR="004068D7" w:rsidRDefault="00C40827" w:rsidP="00C40827">
      <w:pPr>
        <w:widowControl w:val="0"/>
        <w:autoSpaceDE w:val="0"/>
        <w:autoSpaceDN w:val="0"/>
        <w:adjustRightInd w:val="0"/>
        <w:jc w:val="center"/>
        <w:rPr>
          <w:rFonts w:ascii="Times New Roman" w:hAnsi="Times New Roman" w:cs="Times New Roman"/>
          <w:b/>
          <w:bCs/>
          <w:sz w:val="32"/>
          <w:szCs w:val="32"/>
        </w:rPr>
      </w:pPr>
      <w:r w:rsidRPr="004068D7">
        <w:rPr>
          <w:rFonts w:ascii="Times New Roman" w:hAnsi="Times New Roman" w:cs="Times New Roman"/>
          <w:b/>
          <w:bCs/>
          <w:sz w:val="32"/>
          <w:szCs w:val="32"/>
        </w:rPr>
        <w:t>ANT</w:t>
      </w:r>
      <w:r w:rsidR="004068D7">
        <w:rPr>
          <w:rFonts w:ascii="Times New Roman" w:hAnsi="Times New Roman" w:cs="Times New Roman"/>
          <w:b/>
          <w:bCs/>
          <w:sz w:val="32"/>
          <w:szCs w:val="32"/>
        </w:rPr>
        <w:t>HRAX TO RELEASE LIMITED EDITION</w:t>
      </w:r>
    </w:p>
    <w:p w14:paraId="15E5A7DE" w14:textId="77777777" w:rsidR="00C40827" w:rsidRDefault="00C40827" w:rsidP="00C40827">
      <w:pPr>
        <w:widowControl w:val="0"/>
        <w:autoSpaceDE w:val="0"/>
        <w:autoSpaceDN w:val="0"/>
        <w:adjustRightInd w:val="0"/>
        <w:jc w:val="center"/>
        <w:rPr>
          <w:rFonts w:ascii="Times New Roman" w:hAnsi="Times New Roman" w:cs="Times New Roman"/>
          <w:b/>
          <w:bCs/>
          <w:sz w:val="32"/>
          <w:szCs w:val="32"/>
        </w:rPr>
      </w:pPr>
      <w:r w:rsidRPr="004068D7">
        <w:rPr>
          <w:rFonts w:ascii="Times New Roman" w:hAnsi="Times New Roman" w:cs="Times New Roman"/>
          <w:b/>
          <w:bCs/>
          <w:sz w:val="32"/>
          <w:szCs w:val="32"/>
        </w:rPr>
        <w:t>“</w:t>
      </w:r>
      <w:r w:rsidRPr="004068D7">
        <w:rPr>
          <w:rFonts w:ascii="Times New Roman" w:hAnsi="Times New Roman" w:cs="Times New Roman"/>
          <w:b/>
          <w:bCs/>
          <w:i/>
          <w:iCs/>
          <w:sz w:val="32"/>
          <w:szCs w:val="32"/>
          <w:u w:val="single"/>
        </w:rPr>
        <w:t>FOR ALL KINGS</w:t>
      </w:r>
      <w:r w:rsidRPr="004068D7">
        <w:rPr>
          <w:rFonts w:ascii="Times New Roman" w:hAnsi="Times New Roman" w:cs="Times New Roman"/>
          <w:b/>
          <w:bCs/>
          <w:sz w:val="32"/>
          <w:szCs w:val="32"/>
        </w:rPr>
        <w:t xml:space="preserve"> 7-INCH BOX SET"</w:t>
      </w:r>
    </w:p>
    <w:p w14:paraId="0DCF514F" w14:textId="77777777" w:rsidR="00D5264D" w:rsidRDefault="00D5264D" w:rsidP="00C40827">
      <w:pPr>
        <w:widowControl w:val="0"/>
        <w:autoSpaceDE w:val="0"/>
        <w:autoSpaceDN w:val="0"/>
        <w:adjustRightInd w:val="0"/>
        <w:jc w:val="center"/>
        <w:rPr>
          <w:rFonts w:ascii="Times New Roman" w:hAnsi="Times New Roman" w:cs="Times New Roman"/>
          <w:b/>
          <w:bCs/>
          <w:sz w:val="32"/>
          <w:szCs w:val="32"/>
        </w:rPr>
      </w:pPr>
    </w:p>
    <w:p w14:paraId="656F0A34" w14:textId="1BE0E870" w:rsidR="00D5264D" w:rsidRPr="004068D7" w:rsidRDefault="00D5264D" w:rsidP="00C40827">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E41CB0F" wp14:editId="24C1B314">
            <wp:extent cx="3309620" cy="330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K-BoxSet_lo_sm.jpg"/>
                    <pic:cNvPicPr/>
                  </pic:nvPicPr>
                  <pic:blipFill>
                    <a:blip r:embed="rId6">
                      <a:extLst>
                        <a:ext uri="{28A0092B-C50C-407E-A947-70E740481C1C}">
                          <a14:useLocalDpi xmlns:a14="http://schemas.microsoft.com/office/drawing/2010/main" val="0"/>
                        </a:ext>
                      </a:extLst>
                    </a:blip>
                    <a:stretch>
                      <a:fillRect/>
                    </a:stretch>
                  </pic:blipFill>
                  <pic:spPr>
                    <a:xfrm>
                      <a:off x="0" y="0"/>
                      <a:ext cx="3309620" cy="3309620"/>
                    </a:xfrm>
                    <a:prstGeom prst="rect">
                      <a:avLst/>
                    </a:prstGeom>
                  </pic:spPr>
                </pic:pic>
              </a:graphicData>
            </a:graphic>
          </wp:inline>
        </w:drawing>
      </w:r>
    </w:p>
    <w:p w14:paraId="2665A2D4" w14:textId="77777777" w:rsidR="00C40827" w:rsidRPr="00C40827" w:rsidRDefault="00C40827" w:rsidP="00C40827">
      <w:pPr>
        <w:widowControl w:val="0"/>
        <w:autoSpaceDE w:val="0"/>
        <w:autoSpaceDN w:val="0"/>
        <w:adjustRightInd w:val="0"/>
        <w:jc w:val="center"/>
        <w:rPr>
          <w:rFonts w:ascii="Times New Roman" w:hAnsi="Times New Roman" w:cs="Times New Roman"/>
          <w:sz w:val="28"/>
          <w:szCs w:val="28"/>
        </w:rPr>
      </w:pPr>
    </w:p>
    <w:p w14:paraId="242454D1" w14:textId="2522A45A"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xml:space="preserve">LOS ANGELES, CA </w:t>
      </w:r>
      <w:r w:rsidR="00E3053C">
        <w:rPr>
          <w:rFonts w:ascii="Times New Roman" w:hAnsi="Times New Roman" w:cs="Times New Roman"/>
        </w:rPr>
        <w:t>–</w:t>
      </w:r>
      <w:r w:rsidRPr="004068D7">
        <w:rPr>
          <w:rFonts w:ascii="Times New Roman" w:hAnsi="Times New Roman" w:cs="Times New Roman"/>
        </w:rPr>
        <w:t xml:space="preserve"> </w:t>
      </w:r>
      <w:r w:rsidR="00E3053C">
        <w:rPr>
          <w:rFonts w:ascii="Times New Roman" w:hAnsi="Times New Roman" w:cs="Times New Roman"/>
        </w:rPr>
        <w:t>TUESDAY, January 31, 2017</w:t>
      </w:r>
      <w:r w:rsidRPr="004068D7">
        <w:rPr>
          <w:rFonts w:ascii="Times New Roman" w:hAnsi="Times New Roman" w:cs="Times New Roman"/>
        </w:rPr>
        <w:t xml:space="preserve"> - Available exclusively in North America and released in conjunction with the band’s upcoming Spring co-headline tour with Killswitch Engage - “KillThrax” - thrash metal icon ANTHRAX - Frank Bello/bass, Scott Ian/guitar, Joey Belladonna/vocals, Charlie Benante/drums, Jonathan Donais/guitar - announces the release of the limited edition “</w:t>
      </w:r>
      <w:r w:rsidRPr="004068D7">
        <w:rPr>
          <w:rFonts w:ascii="Times New Roman" w:hAnsi="Times New Roman" w:cs="Times New Roman"/>
          <w:i/>
          <w:iCs/>
          <w:u w:val="single"/>
        </w:rPr>
        <w:t>For All Kings</w:t>
      </w:r>
      <w:r w:rsidRPr="004068D7">
        <w:rPr>
          <w:rFonts w:ascii="Times New Roman" w:hAnsi="Times New Roman" w:cs="Times New Roman"/>
        </w:rPr>
        <w:t xml:space="preserve"> 7-Inch Box Set” (Megaforce Records).  The set goes on sale March 24, will retail for $79.99, and is an absolutely stunning collector's item for any Anthrax fan as this unboxing video will illustrate - </w:t>
      </w:r>
      <w:hyperlink r:id="rId7" w:history="1">
        <w:r w:rsidRPr="00D5264D">
          <w:rPr>
            <w:rStyle w:val="Hyperlink"/>
            <w:rFonts w:ascii="Times New Roman" w:hAnsi="Times New Roman" w:cs="Times New Roman"/>
          </w:rPr>
          <w:t>https://www.youtube.com/watch?v=wU3e4hwzBR8&amp;feature=youtu.be</w:t>
        </w:r>
      </w:hyperlink>
    </w:p>
    <w:p w14:paraId="20D69970" w14:textId="77777777" w:rsidR="00C40827" w:rsidRPr="004068D7" w:rsidRDefault="00C40827" w:rsidP="00C40827">
      <w:pPr>
        <w:widowControl w:val="0"/>
        <w:autoSpaceDE w:val="0"/>
        <w:autoSpaceDN w:val="0"/>
        <w:adjustRightInd w:val="0"/>
        <w:rPr>
          <w:rFonts w:ascii="Times New Roman" w:hAnsi="Times New Roman" w:cs="Times New Roman"/>
        </w:rPr>
      </w:pPr>
    </w:p>
    <w:p w14:paraId="63C92A6A" w14:textId="0A7AE80C"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lastRenderedPageBreak/>
        <w:t>The “</w:t>
      </w:r>
      <w:r w:rsidRPr="004068D7">
        <w:rPr>
          <w:rFonts w:ascii="Times New Roman" w:hAnsi="Times New Roman" w:cs="Times New Roman"/>
          <w:i/>
          <w:iCs/>
          <w:u w:val="single"/>
        </w:rPr>
        <w:t>For All Kings</w:t>
      </w:r>
      <w:r w:rsidRPr="004068D7">
        <w:rPr>
          <w:rFonts w:ascii="Times New Roman" w:hAnsi="Times New Roman" w:cs="Times New Roman"/>
        </w:rPr>
        <w:t xml:space="preserve"> 7</w:t>
      </w:r>
      <w:r w:rsidR="002F62AE">
        <w:rPr>
          <w:rFonts w:ascii="Times New Roman" w:hAnsi="Times New Roman" w:cs="Times New Roman"/>
        </w:rPr>
        <w:t>-Inch Box Set” includes a remov</w:t>
      </w:r>
      <w:r w:rsidRPr="004068D7">
        <w:rPr>
          <w:rFonts w:ascii="Times New Roman" w:hAnsi="Times New Roman" w:cs="Times New Roman"/>
        </w:rPr>
        <w:t xml:space="preserve">able lenticular cover and contains 10 7-inch vinyl discs featuring 20 songs - the 11 finished album tracks, two brand new covers (The White Stripes’ “Black Math” and the classic Kansas song “Carry On”), six demos from the FAK track listing, and “Vice of the People,” a bonus track previously released only in Japan and now making its North American vinyl debut.  The original album cover art sketch by Alex Ross is also part of this package, as well as a download card enabling the holder to access the Box Set’s </w:t>
      </w:r>
      <w:r w:rsidR="002F62AE" w:rsidRPr="004068D7">
        <w:rPr>
          <w:rFonts w:ascii="Times New Roman" w:hAnsi="Times New Roman" w:cs="Times New Roman"/>
        </w:rPr>
        <w:t>track listing</w:t>
      </w:r>
      <w:r w:rsidRPr="004068D7">
        <w:rPr>
          <w:rFonts w:ascii="Times New Roman" w:hAnsi="Times New Roman" w:cs="Times New Roman"/>
        </w:rPr>
        <w:t xml:space="preserve"> for free.</w:t>
      </w:r>
    </w:p>
    <w:p w14:paraId="376CFE59" w14:textId="77777777" w:rsidR="00C40827" w:rsidRPr="004068D7" w:rsidRDefault="00C40827" w:rsidP="00C40827">
      <w:pPr>
        <w:widowControl w:val="0"/>
        <w:autoSpaceDE w:val="0"/>
        <w:autoSpaceDN w:val="0"/>
        <w:adjustRightInd w:val="0"/>
        <w:rPr>
          <w:rFonts w:ascii="Times New Roman" w:hAnsi="Times New Roman" w:cs="Times New Roman"/>
        </w:rPr>
      </w:pPr>
    </w:p>
    <w:p w14:paraId="6B666E0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Each 7-inch disc features gorgeous, double-sided four-color artwork designed by Douglas Heusser with additional art by Stephen Thompson, as well as band photos by Jimmy Hubbard.  The tracks are pressed onto different-colored vinyl discs - red, green, blue, maroon, orange, most with a two-color swirl design.</w:t>
      </w:r>
    </w:p>
    <w:p w14:paraId="5396F5C0" w14:textId="77777777" w:rsidR="00C40827" w:rsidRPr="004068D7" w:rsidRDefault="00C40827" w:rsidP="00C40827">
      <w:pPr>
        <w:widowControl w:val="0"/>
        <w:autoSpaceDE w:val="0"/>
        <w:autoSpaceDN w:val="0"/>
        <w:adjustRightInd w:val="0"/>
        <w:rPr>
          <w:rFonts w:ascii="Times New Roman" w:hAnsi="Times New Roman" w:cs="Times New Roman"/>
        </w:rPr>
      </w:pPr>
    </w:p>
    <w:p w14:paraId="615EBB6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“Doing a box set edition of 'For All Kings' was something that we’ve always wanted to do,” said Benante, who worked closely with Heusser and Thompson on the box set’s artwork.  “We wanted to do something special, something that was so much more than the original release, and have it be fun for our audience when they open it up, just be floored by the different colored vinyl, the artwork, everything that’s inside.  And we think we’ve done that."</w:t>
      </w:r>
    </w:p>
    <w:p w14:paraId="0A48A43B" w14:textId="77777777" w:rsidR="00C40827" w:rsidRPr="004068D7" w:rsidRDefault="00C40827" w:rsidP="00C40827">
      <w:pPr>
        <w:widowControl w:val="0"/>
        <w:autoSpaceDE w:val="0"/>
        <w:autoSpaceDN w:val="0"/>
        <w:adjustRightInd w:val="0"/>
        <w:rPr>
          <w:rFonts w:ascii="Times New Roman" w:hAnsi="Times New Roman" w:cs="Times New Roman"/>
        </w:rPr>
      </w:pPr>
    </w:p>
    <w:p w14:paraId="1FD1334B"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The complete “</w:t>
      </w:r>
      <w:r w:rsidRPr="004068D7">
        <w:rPr>
          <w:rFonts w:ascii="Times New Roman" w:hAnsi="Times New Roman" w:cs="Times New Roman"/>
          <w:i/>
          <w:iCs/>
          <w:u w:val="single"/>
        </w:rPr>
        <w:t>For All Kings</w:t>
      </w:r>
      <w:r w:rsidRPr="004068D7">
        <w:rPr>
          <w:rFonts w:ascii="Times New Roman" w:hAnsi="Times New Roman" w:cs="Times New Roman"/>
        </w:rPr>
        <w:t> 7-Inch Box Set” track listing is below as are the dates for “KillThrax."</w:t>
      </w:r>
    </w:p>
    <w:p w14:paraId="37A97F24" w14:textId="77777777" w:rsidR="00C40827" w:rsidRPr="004068D7" w:rsidRDefault="00C40827" w:rsidP="00C40827">
      <w:pPr>
        <w:widowControl w:val="0"/>
        <w:autoSpaceDE w:val="0"/>
        <w:autoSpaceDN w:val="0"/>
        <w:adjustRightInd w:val="0"/>
        <w:rPr>
          <w:rFonts w:ascii="Times New Roman" w:hAnsi="Times New Roman" w:cs="Times New Roman"/>
        </w:rPr>
      </w:pPr>
    </w:p>
    <w:p w14:paraId="7C7F5912"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b/>
          <w:bCs/>
          <w:i/>
          <w:iCs/>
          <w:u w:val="single"/>
        </w:rPr>
        <w:t>"For All Kings</w:t>
      </w:r>
      <w:r w:rsidRPr="004068D7">
        <w:rPr>
          <w:rFonts w:ascii="Times New Roman" w:hAnsi="Times New Roman" w:cs="Times New Roman"/>
          <w:b/>
          <w:bCs/>
        </w:rPr>
        <w:t> 7-Inch Box Set" track listing:</w:t>
      </w:r>
    </w:p>
    <w:p w14:paraId="3C89154E" w14:textId="77777777" w:rsidR="00C40827" w:rsidRPr="004068D7" w:rsidRDefault="00C40827" w:rsidP="00C40827">
      <w:pPr>
        <w:widowControl w:val="0"/>
        <w:autoSpaceDE w:val="0"/>
        <w:autoSpaceDN w:val="0"/>
        <w:adjustRightInd w:val="0"/>
        <w:rPr>
          <w:rFonts w:ascii="Times New Roman" w:hAnsi="Times New Roman" w:cs="Times New Roman"/>
        </w:rPr>
      </w:pPr>
    </w:p>
    <w:p w14:paraId="72031E4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Breathing Lightning (album version)</w:t>
      </w:r>
    </w:p>
    <w:p w14:paraId="7CADC543"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Breathing Lightning (demo)</w:t>
      </w:r>
    </w:p>
    <w:p w14:paraId="3175872A" w14:textId="77777777" w:rsidR="00C40827" w:rsidRPr="004068D7" w:rsidRDefault="00C40827" w:rsidP="00C40827">
      <w:pPr>
        <w:widowControl w:val="0"/>
        <w:autoSpaceDE w:val="0"/>
        <w:autoSpaceDN w:val="0"/>
        <w:adjustRightInd w:val="0"/>
        <w:rPr>
          <w:rFonts w:ascii="Times New Roman" w:hAnsi="Times New Roman" w:cs="Times New Roman"/>
        </w:rPr>
      </w:pPr>
    </w:p>
    <w:p w14:paraId="04CF186C"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Monster At The End (album version)</w:t>
      </w:r>
    </w:p>
    <w:p w14:paraId="17E8A9A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Monster At The End (demo)</w:t>
      </w:r>
    </w:p>
    <w:p w14:paraId="53C0100D" w14:textId="77777777" w:rsidR="00C40827" w:rsidRPr="004068D7" w:rsidRDefault="00C40827" w:rsidP="00C40827">
      <w:pPr>
        <w:widowControl w:val="0"/>
        <w:autoSpaceDE w:val="0"/>
        <w:autoSpaceDN w:val="0"/>
        <w:adjustRightInd w:val="0"/>
        <w:rPr>
          <w:rFonts w:ascii="Times New Roman" w:hAnsi="Times New Roman" w:cs="Times New Roman"/>
        </w:rPr>
      </w:pPr>
    </w:p>
    <w:p w14:paraId="0A34B405"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Suzerain (album version)</w:t>
      </w:r>
    </w:p>
    <w:p w14:paraId="22EAC982"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Suzerain (demo)</w:t>
      </w:r>
    </w:p>
    <w:p w14:paraId="244141B7" w14:textId="77777777" w:rsidR="00C40827" w:rsidRPr="004068D7" w:rsidRDefault="00C40827" w:rsidP="00C40827">
      <w:pPr>
        <w:widowControl w:val="0"/>
        <w:autoSpaceDE w:val="0"/>
        <w:autoSpaceDN w:val="0"/>
        <w:adjustRightInd w:val="0"/>
        <w:rPr>
          <w:rFonts w:ascii="Times New Roman" w:hAnsi="Times New Roman" w:cs="Times New Roman"/>
        </w:rPr>
      </w:pPr>
    </w:p>
    <w:p w14:paraId="7682D9E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Black Math  (White Stripes cover)</w:t>
      </w:r>
    </w:p>
    <w:p w14:paraId="14ED62C2"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Carry On  (Kansas cover)</w:t>
      </w:r>
    </w:p>
    <w:p w14:paraId="71F27408" w14:textId="77777777" w:rsidR="00C40827" w:rsidRPr="004068D7" w:rsidRDefault="00C40827" w:rsidP="00C40827">
      <w:pPr>
        <w:widowControl w:val="0"/>
        <w:autoSpaceDE w:val="0"/>
        <w:autoSpaceDN w:val="0"/>
        <w:adjustRightInd w:val="0"/>
        <w:rPr>
          <w:rFonts w:ascii="Times New Roman" w:hAnsi="Times New Roman" w:cs="Times New Roman"/>
        </w:rPr>
      </w:pPr>
    </w:p>
    <w:p w14:paraId="7D5A42A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You Gotta Believe  (album version)</w:t>
      </w:r>
    </w:p>
    <w:p w14:paraId="0ABBE24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For All Kings  (album version)</w:t>
      </w:r>
    </w:p>
    <w:p w14:paraId="64E57186" w14:textId="77777777" w:rsidR="00C40827" w:rsidRPr="004068D7" w:rsidRDefault="00C40827" w:rsidP="00C40827">
      <w:pPr>
        <w:widowControl w:val="0"/>
        <w:autoSpaceDE w:val="0"/>
        <w:autoSpaceDN w:val="0"/>
        <w:adjustRightInd w:val="0"/>
        <w:rPr>
          <w:rFonts w:ascii="Times New Roman" w:hAnsi="Times New Roman" w:cs="Times New Roman"/>
        </w:rPr>
      </w:pPr>
    </w:p>
    <w:p w14:paraId="5140FB71"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Evil Twin  (album version)</w:t>
      </w:r>
    </w:p>
    <w:p w14:paraId="44FB0F1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This Battle Chose Us  (album version)</w:t>
      </w:r>
    </w:p>
    <w:p w14:paraId="6E7FCF68" w14:textId="77777777" w:rsidR="00C40827" w:rsidRPr="004068D7" w:rsidRDefault="00C40827" w:rsidP="00C40827">
      <w:pPr>
        <w:widowControl w:val="0"/>
        <w:autoSpaceDE w:val="0"/>
        <w:autoSpaceDN w:val="0"/>
        <w:adjustRightInd w:val="0"/>
        <w:rPr>
          <w:rFonts w:ascii="Times New Roman" w:hAnsi="Times New Roman" w:cs="Times New Roman"/>
        </w:rPr>
      </w:pPr>
    </w:p>
    <w:p w14:paraId="3844BCFF"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All Them Thieves  (album version)</w:t>
      </w:r>
    </w:p>
    <w:p w14:paraId="401351FC"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Vice of the People (previously unreleased in North America)</w:t>
      </w:r>
    </w:p>
    <w:p w14:paraId="403D1819" w14:textId="77777777" w:rsidR="00C40827" w:rsidRPr="004068D7" w:rsidRDefault="00C40827" w:rsidP="00C40827">
      <w:pPr>
        <w:widowControl w:val="0"/>
        <w:autoSpaceDE w:val="0"/>
        <w:autoSpaceDN w:val="0"/>
        <w:adjustRightInd w:val="0"/>
        <w:rPr>
          <w:rFonts w:ascii="Times New Roman" w:hAnsi="Times New Roman" w:cs="Times New Roman"/>
        </w:rPr>
      </w:pPr>
    </w:p>
    <w:p w14:paraId="02D251F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Zero Tolerance  (album version)</w:t>
      </w:r>
    </w:p>
    <w:p w14:paraId="599F7D98"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Zero Tolerance (demo)</w:t>
      </w:r>
    </w:p>
    <w:p w14:paraId="56A21CA4" w14:textId="77777777" w:rsidR="00C40827" w:rsidRPr="004068D7" w:rsidRDefault="00C40827" w:rsidP="00C40827">
      <w:pPr>
        <w:widowControl w:val="0"/>
        <w:autoSpaceDE w:val="0"/>
        <w:autoSpaceDN w:val="0"/>
        <w:adjustRightInd w:val="0"/>
        <w:rPr>
          <w:rFonts w:ascii="Times New Roman" w:hAnsi="Times New Roman" w:cs="Times New Roman"/>
        </w:rPr>
      </w:pPr>
    </w:p>
    <w:p w14:paraId="2431AA0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Blood Eagle Wings  (album version)</w:t>
      </w:r>
    </w:p>
    <w:p w14:paraId="205592D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Blood Eagle Wings  (demo)</w:t>
      </w:r>
    </w:p>
    <w:p w14:paraId="0DEED49E" w14:textId="77777777" w:rsidR="00C40827" w:rsidRPr="004068D7" w:rsidRDefault="00C40827" w:rsidP="00C40827">
      <w:pPr>
        <w:widowControl w:val="0"/>
        <w:autoSpaceDE w:val="0"/>
        <w:autoSpaceDN w:val="0"/>
        <w:adjustRightInd w:val="0"/>
        <w:rPr>
          <w:rFonts w:ascii="Times New Roman" w:hAnsi="Times New Roman" w:cs="Times New Roman"/>
        </w:rPr>
      </w:pPr>
    </w:p>
    <w:p w14:paraId="1E5F5FB5"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Defend Avenge  (album version)</w:t>
      </w:r>
    </w:p>
    <w:p w14:paraId="4BE75FF8"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Defend Avenge (demo)</w:t>
      </w:r>
    </w:p>
    <w:p w14:paraId="0659964C" w14:textId="77777777" w:rsidR="00C40827" w:rsidRPr="004068D7" w:rsidRDefault="00C40827" w:rsidP="00C40827">
      <w:pPr>
        <w:widowControl w:val="0"/>
        <w:autoSpaceDE w:val="0"/>
        <w:autoSpaceDN w:val="0"/>
        <w:adjustRightInd w:val="0"/>
        <w:rPr>
          <w:rFonts w:ascii="Times New Roman" w:hAnsi="Times New Roman" w:cs="Times New Roman"/>
        </w:rPr>
      </w:pPr>
    </w:p>
    <w:p w14:paraId="35E795FC" w14:textId="77777777" w:rsidR="00C40827" w:rsidRPr="004068D7" w:rsidRDefault="00C40827" w:rsidP="00C40827">
      <w:pPr>
        <w:widowControl w:val="0"/>
        <w:autoSpaceDE w:val="0"/>
        <w:autoSpaceDN w:val="0"/>
        <w:adjustRightInd w:val="0"/>
        <w:rPr>
          <w:rFonts w:ascii="Times New Roman" w:hAnsi="Times New Roman" w:cs="Times New Roman"/>
        </w:rPr>
      </w:pPr>
    </w:p>
    <w:p w14:paraId="1071BD1E" w14:textId="25ABB312" w:rsidR="00C40827" w:rsidRPr="004068D7" w:rsidRDefault="002F62AE" w:rsidP="00C40827">
      <w:pPr>
        <w:widowControl w:val="0"/>
        <w:autoSpaceDE w:val="0"/>
        <w:autoSpaceDN w:val="0"/>
        <w:adjustRightInd w:val="0"/>
        <w:rPr>
          <w:rFonts w:ascii="Times New Roman" w:hAnsi="Times New Roman" w:cs="Times New Roman"/>
        </w:rPr>
      </w:pPr>
      <w:r>
        <w:rPr>
          <w:rFonts w:ascii="Times New Roman" w:hAnsi="Times New Roman" w:cs="Times New Roman"/>
          <w:b/>
          <w:bCs/>
        </w:rPr>
        <w:t>“</w:t>
      </w:r>
      <w:proofErr w:type="spellStart"/>
      <w:r>
        <w:rPr>
          <w:rFonts w:ascii="Times New Roman" w:hAnsi="Times New Roman" w:cs="Times New Roman"/>
          <w:b/>
          <w:bCs/>
        </w:rPr>
        <w:t>KillT</w:t>
      </w:r>
      <w:r w:rsidR="00C40827" w:rsidRPr="004068D7">
        <w:rPr>
          <w:rFonts w:ascii="Times New Roman" w:hAnsi="Times New Roman" w:cs="Times New Roman"/>
          <w:b/>
          <w:bCs/>
        </w:rPr>
        <w:t>hrax</w:t>
      </w:r>
      <w:proofErr w:type="spellEnd"/>
      <w:r w:rsidR="00C40827" w:rsidRPr="004068D7">
        <w:rPr>
          <w:rFonts w:ascii="Times New Roman" w:hAnsi="Times New Roman" w:cs="Times New Roman"/>
          <w:b/>
          <w:bCs/>
        </w:rPr>
        <w:t>” Dates:</w:t>
      </w:r>
    </w:p>
    <w:p w14:paraId="7670CFD5" w14:textId="77777777" w:rsidR="00C40827" w:rsidRPr="004068D7" w:rsidRDefault="00C40827" w:rsidP="00C40827">
      <w:pPr>
        <w:widowControl w:val="0"/>
        <w:autoSpaceDE w:val="0"/>
        <w:autoSpaceDN w:val="0"/>
        <w:adjustRightInd w:val="0"/>
        <w:rPr>
          <w:rFonts w:ascii="Times New Roman" w:hAnsi="Times New Roman" w:cs="Times New Roman"/>
          <w:b/>
          <w:bCs/>
        </w:rPr>
      </w:pPr>
    </w:p>
    <w:p w14:paraId="60E2177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b/>
          <w:bCs/>
        </w:rPr>
        <w:t>MARCH</w:t>
      </w:r>
    </w:p>
    <w:p w14:paraId="5CAAF81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29</w:t>
      </w:r>
      <w:r w:rsidRPr="004068D7">
        <w:rPr>
          <w:rFonts w:ascii="Times New Roman" w:hAnsi="Times New Roman" w:cs="Times New Roman"/>
        </w:rPr>
        <w:tab/>
        <w:t>The Wellmont Theatre, Montclair, NJ *</w:t>
      </w:r>
    </w:p>
    <w:p w14:paraId="25FC454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30</w:t>
      </w:r>
      <w:r w:rsidRPr="004068D7">
        <w:rPr>
          <w:rFonts w:ascii="Times New Roman" w:hAnsi="Times New Roman" w:cs="Times New Roman"/>
        </w:rPr>
        <w:tab/>
        <w:t>LC Pavilion, Columbus, OH **</w:t>
      </w:r>
    </w:p>
    <w:p w14:paraId="59F9793F"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31</w:t>
      </w:r>
      <w:r w:rsidRPr="004068D7">
        <w:rPr>
          <w:rFonts w:ascii="Times New Roman" w:hAnsi="Times New Roman" w:cs="Times New Roman"/>
        </w:rPr>
        <w:tab/>
        <w:t>Arcada Theatre, St. Charles, IL  (Anthrax only)</w:t>
      </w:r>
    </w:p>
    <w:p w14:paraId="52AD4D4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31</w:t>
      </w:r>
      <w:r w:rsidRPr="004068D7">
        <w:rPr>
          <w:rFonts w:ascii="Times New Roman" w:hAnsi="Times New Roman" w:cs="Times New Roman"/>
        </w:rPr>
        <w:tab/>
        <w:t>The International, Knoxville, TN  (KsE only)</w:t>
      </w:r>
    </w:p>
    <w:p w14:paraId="5D7ADCD5" w14:textId="77777777" w:rsidR="00C40827" w:rsidRPr="004068D7" w:rsidRDefault="00C40827" w:rsidP="00C40827">
      <w:pPr>
        <w:widowControl w:val="0"/>
        <w:autoSpaceDE w:val="0"/>
        <w:autoSpaceDN w:val="0"/>
        <w:adjustRightInd w:val="0"/>
        <w:rPr>
          <w:rFonts w:ascii="Times New Roman" w:hAnsi="Times New Roman" w:cs="Times New Roman"/>
        </w:rPr>
      </w:pPr>
    </w:p>
    <w:p w14:paraId="4D76C61F"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b/>
          <w:bCs/>
        </w:rPr>
        <w:t>APRIL</w:t>
      </w:r>
    </w:p>
    <w:p w14:paraId="609B7EEF"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1</w:t>
      </w:r>
      <w:r w:rsidRPr="004068D7">
        <w:rPr>
          <w:rFonts w:ascii="Times New Roman" w:hAnsi="Times New Roman" w:cs="Times New Roman"/>
        </w:rPr>
        <w:tab/>
        <w:t>Little River Casino, Manistee, MI  (Anthrax only)</w:t>
      </w:r>
    </w:p>
    <w:p w14:paraId="4861715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1</w:t>
      </w:r>
      <w:r w:rsidRPr="004068D7">
        <w:rPr>
          <w:rFonts w:ascii="Times New Roman" w:hAnsi="Times New Roman" w:cs="Times New Roman"/>
        </w:rPr>
        <w:tab/>
        <w:t>Norva, Norfolk, VA  (KsE only)</w:t>
      </w:r>
    </w:p>
    <w:p w14:paraId="5D45DA44"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3</w:t>
      </w:r>
      <w:r w:rsidRPr="004068D7">
        <w:rPr>
          <w:rFonts w:ascii="Times New Roman" w:hAnsi="Times New Roman" w:cs="Times New Roman"/>
        </w:rPr>
        <w:tab/>
        <w:t>The Fillmore, Silver Springs, MD *</w:t>
      </w:r>
    </w:p>
    <w:p w14:paraId="5BD33D5D"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4</w:t>
      </w:r>
      <w:r w:rsidRPr="004068D7">
        <w:rPr>
          <w:rFonts w:ascii="Times New Roman" w:hAnsi="Times New Roman" w:cs="Times New Roman"/>
        </w:rPr>
        <w:tab/>
        <w:t>The Dome, Wallingford, CT *</w:t>
      </w:r>
    </w:p>
    <w:p w14:paraId="51E610BF"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5</w:t>
      </w:r>
      <w:r w:rsidRPr="004068D7">
        <w:rPr>
          <w:rFonts w:ascii="Times New Roman" w:hAnsi="Times New Roman" w:cs="Times New Roman"/>
        </w:rPr>
        <w:tab/>
        <w:t>Electric Factory, Philadelphia, PA **</w:t>
      </w:r>
    </w:p>
    <w:p w14:paraId="021D41D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7</w:t>
      </w:r>
      <w:r w:rsidRPr="004068D7">
        <w:rPr>
          <w:rFonts w:ascii="Times New Roman" w:hAnsi="Times New Roman" w:cs="Times New Roman"/>
        </w:rPr>
        <w:tab/>
        <w:t>20 Monroe Live, Grand Rapids, MI *</w:t>
      </w:r>
    </w:p>
    <w:p w14:paraId="3772748C"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8</w:t>
      </w:r>
      <w:r w:rsidRPr="004068D7">
        <w:rPr>
          <w:rFonts w:ascii="Times New Roman" w:hAnsi="Times New Roman" w:cs="Times New Roman"/>
        </w:rPr>
        <w:tab/>
        <w:t>The Fillmore, Detroit, MI **</w:t>
      </w:r>
    </w:p>
    <w:p w14:paraId="3CEDEA3D"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9</w:t>
      </w:r>
      <w:r w:rsidRPr="004068D7">
        <w:rPr>
          <w:rFonts w:ascii="Times New Roman" w:hAnsi="Times New Roman" w:cs="Times New Roman"/>
        </w:rPr>
        <w:tab/>
        <w:t>Stage AE, Pittsburgh, PA *</w:t>
      </w:r>
    </w:p>
    <w:p w14:paraId="0E400CAA"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11</w:t>
      </w:r>
      <w:r w:rsidRPr="004068D7">
        <w:rPr>
          <w:rFonts w:ascii="Times New Roman" w:hAnsi="Times New Roman" w:cs="Times New Roman"/>
        </w:rPr>
        <w:tab/>
        <w:t>The Ritz, Raleigh, NC **</w:t>
      </w:r>
    </w:p>
    <w:p w14:paraId="4A329BD1"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12</w:t>
      </w:r>
      <w:r w:rsidRPr="004068D7">
        <w:rPr>
          <w:rFonts w:ascii="Times New Roman" w:hAnsi="Times New Roman" w:cs="Times New Roman"/>
        </w:rPr>
        <w:tab/>
        <w:t>Tabernacle, Atlanta, GA **</w:t>
      </w:r>
    </w:p>
    <w:p w14:paraId="1290746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13</w:t>
      </w:r>
      <w:r w:rsidRPr="004068D7">
        <w:rPr>
          <w:rFonts w:ascii="Times New Roman" w:hAnsi="Times New Roman" w:cs="Times New Roman"/>
        </w:rPr>
        <w:tab/>
        <w:t>House of Blues, Orlando, FL *</w:t>
      </w:r>
    </w:p>
    <w:p w14:paraId="4ACE2DD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15</w:t>
      </w:r>
      <w:r w:rsidRPr="004068D7">
        <w:rPr>
          <w:rFonts w:ascii="Times New Roman" w:hAnsi="Times New Roman" w:cs="Times New Roman"/>
        </w:rPr>
        <w:tab/>
        <w:t>Texas Independence Festival, Austin, TX **</w:t>
      </w:r>
    </w:p>
    <w:p w14:paraId="62C27C0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16</w:t>
      </w:r>
      <w:r w:rsidRPr="004068D7">
        <w:rPr>
          <w:rFonts w:ascii="Times New Roman" w:hAnsi="Times New Roman" w:cs="Times New Roman"/>
        </w:rPr>
        <w:tab/>
        <w:t>Boggus Ford Events Center, Pharr, TX **</w:t>
      </w:r>
    </w:p>
    <w:p w14:paraId="5A1E2031"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17</w:t>
      </w:r>
      <w:r w:rsidRPr="004068D7">
        <w:rPr>
          <w:rFonts w:ascii="Times New Roman" w:hAnsi="Times New Roman" w:cs="Times New Roman"/>
        </w:rPr>
        <w:tab/>
        <w:t>House of Blues, Houston, TX *</w:t>
      </w:r>
    </w:p>
    <w:p w14:paraId="50C5E25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18</w:t>
      </w:r>
      <w:r w:rsidRPr="004068D7">
        <w:rPr>
          <w:rFonts w:ascii="Times New Roman" w:hAnsi="Times New Roman" w:cs="Times New Roman"/>
        </w:rPr>
        <w:tab/>
        <w:t>House of Blues, Dallas, TX  **</w:t>
      </w:r>
    </w:p>
    <w:p w14:paraId="5289556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20</w:t>
      </w:r>
      <w:r w:rsidRPr="004068D7">
        <w:rPr>
          <w:rFonts w:ascii="Times New Roman" w:hAnsi="Times New Roman" w:cs="Times New Roman"/>
        </w:rPr>
        <w:tab/>
        <w:t>The Marquee, Phoenix, AZ *</w:t>
      </w:r>
    </w:p>
    <w:p w14:paraId="799E7841"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21</w:t>
      </w:r>
      <w:r w:rsidRPr="004068D7">
        <w:rPr>
          <w:rFonts w:ascii="Times New Roman" w:hAnsi="Times New Roman" w:cs="Times New Roman"/>
        </w:rPr>
        <w:tab/>
        <w:t>Las Rageous, Las Vegas, NV *</w:t>
      </w:r>
    </w:p>
    <w:p w14:paraId="4F785105"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22</w:t>
      </w:r>
      <w:r w:rsidRPr="004068D7">
        <w:rPr>
          <w:rFonts w:ascii="Times New Roman" w:hAnsi="Times New Roman" w:cs="Times New Roman"/>
        </w:rPr>
        <w:tab/>
        <w:t>The Wiltern, Los Angeles, CA **</w:t>
      </w:r>
    </w:p>
    <w:p w14:paraId="55C90CF3"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23</w:t>
      </w:r>
      <w:r w:rsidRPr="004068D7">
        <w:rPr>
          <w:rFonts w:ascii="Times New Roman" w:hAnsi="Times New Roman" w:cs="Times New Roman"/>
        </w:rPr>
        <w:tab/>
        <w:t>The Fillmore, San Francisco, CA **</w:t>
      </w:r>
    </w:p>
    <w:p w14:paraId="1D02A1D8"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25</w:t>
      </w:r>
      <w:r w:rsidRPr="004068D7">
        <w:rPr>
          <w:rFonts w:ascii="Times New Roman" w:hAnsi="Times New Roman" w:cs="Times New Roman"/>
        </w:rPr>
        <w:tab/>
        <w:t>Showbox SoDo, Seattle, WA *</w:t>
      </w:r>
    </w:p>
    <w:p w14:paraId="09078D9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26</w:t>
      </w:r>
      <w:r w:rsidRPr="004068D7">
        <w:rPr>
          <w:rFonts w:ascii="Times New Roman" w:hAnsi="Times New Roman" w:cs="Times New Roman"/>
        </w:rPr>
        <w:tab/>
        <w:t>Roseland Theatre, Portland, OR **</w:t>
      </w:r>
    </w:p>
    <w:p w14:paraId="01CFEDEB"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28</w:t>
      </w:r>
      <w:r w:rsidRPr="004068D7">
        <w:rPr>
          <w:rFonts w:ascii="Times New Roman" w:hAnsi="Times New Roman" w:cs="Times New Roman"/>
        </w:rPr>
        <w:tab/>
        <w:t>Fillmore Auditorium, Denver, CO *</w:t>
      </w:r>
    </w:p>
    <w:p w14:paraId="20E700DA"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29</w:t>
      </w:r>
      <w:r w:rsidRPr="004068D7">
        <w:rPr>
          <w:rFonts w:ascii="Times New Roman" w:hAnsi="Times New Roman" w:cs="Times New Roman"/>
        </w:rPr>
        <w:tab/>
        <w:t>Sokol Auditorium, Omaha, NE **</w:t>
      </w:r>
    </w:p>
    <w:p w14:paraId="591872AE"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30</w:t>
      </w:r>
      <w:r w:rsidRPr="004068D7">
        <w:rPr>
          <w:rFonts w:ascii="Times New Roman" w:hAnsi="Times New Roman" w:cs="Times New Roman"/>
        </w:rPr>
        <w:tab/>
        <w:t>Midland Theatre, Kansas City, MO *</w:t>
      </w:r>
    </w:p>
    <w:p w14:paraId="19F452A2" w14:textId="77777777" w:rsidR="00C40827" w:rsidRPr="004068D7" w:rsidRDefault="00C40827" w:rsidP="00C40827">
      <w:pPr>
        <w:widowControl w:val="0"/>
        <w:autoSpaceDE w:val="0"/>
        <w:autoSpaceDN w:val="0"/>
        <w:adjustRightInd w:val="0"/>
        <w:rPr>
          <w:rFonts w:ascii="Times New Roman" w:hAnsi="Times New Roman" w:cs="Times New Roman"/>
        </w:rPr>
      </w:pPr>
    </w:p>
    <w:p w14:paraId="4D12C70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b/>
          <w:bCs/>
        </w:rPr>
        <w:t>MAY</w:t>
      </w:r>
    </w:p>
    <w:p w14:paraId="646A1788"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1</w:t>
      </w:r>
      <w:r w:rsidRPr="004068D7">
        <w:rPr>
          <w:rFonts w:ascii="Times New Roman" w:hAnsi="Times New Roman" w:cs="Times New Roman"/>
        </w:rPr>
        <w:tab/>
        <w:t>The Pageant, St. Louis, MO **</w:t>
      </w:r>
    </w:p>
    <w:p w14:paraId="55159AE4"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3</w:t>
      </w:r>
      <w:r w:rsidRPr="004068D7">
        <w:rPr>
          <w:rFonts w:ascii="Times New Roman" w:hAnsi="Times New Roman" w:cs="Times New Roman"/>
        </w:rPr>
        <w:tab/>
        <w:t>Danforth Music Hall, Toronto, ON  CANADA **</w:t>
      </w:r>
    </w:p>
    <w:p w14:paraId="38E3F88B"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5</w:t>
      </w:r>
      <w:r w:rsidRPr="004068D7">
        <w:rPr>
          <w:rFonts w:ascii="Times New Roman" w:hAnsi="Times New Roman" w:cs="Times New Roman"/>
        </w:rPr>
        <w:tab/>
        <w:t>Paramount Theatre, Huntington, NY **</w:t>
      </w:r>
    </w:p>
    <w:p w14:paraId="1CC2AC90"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6</w:t>
      </w:r>
      <w:r w:rsidRPr="004068D7">
        <w:rPr>
          <w:rFonts w:ascii="Times New Roman" w:hAnsi="Times New Roman" w:cs="Times New Roman"/>
        </w:rPr>
        <w:tab/>
        <w:t>Upstate Concert Hall, Clifton Park, NY *</w:t>
      </w:r>
    </w:p>
    <w:p w14:paraId="7362CF66"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7</w:t>
      </w:r>
      <w:r w:rsidRPr="004068D7">
        <w:rPr>
          <w:rFonts w:ascii="Times New Roman" w:hAnsi="Times New Roman" w:cs="Times New Roman"/>
        </w:rPr>
        <w:tab/>
        <w:t>House of Blues, Boston, MA</w:t>
      </w:r>
      <w:r w:rsidRPr="004068D7">
        <w:rPr>
          <w:rFonts w:ascii="Times New Roman" w:hAnsi="Times New Roman" w:cs="Times New Roman"/>
        </w:rPr>
        <w:tab/>
        <w:t>*</w:t>
      </w:r>
    </w:p>
    <w:p w14:paraId="30BB7A03" w14:textId="77777777" w:rsidR="00C40827" w:rsidRPr="004068D7" w:rsidRDefault="00C40827" w:rsidP="00C40827">
      <w:pPr>
        <w:widowControl w:val="0"/>
        <w:autoSpaceDE w:val="0"/>
        <w:autoSpaceDN w:val="0"/>
        <w:adjustRightInd w:val="0"/>
        <w:rPr>
          <w:rFonts w:ascii="Times New Roman" w:hAnsi="Times New Roman" w:cs="Times New Roman"/>
        </w:rPr>
      </w:pPr>
    </w:p>
    <w:p w14:paraId="2344859B" w14:textId="77777777" w:rsidR="00C40827" w:rsidRPr="004068D7" w:rsidRDefault="00C40827" w:rsidP="00C40827">
      <w:pPr>
        <w:widowControl w:val="0"/>
        <w:autoSpaceDE w:val="0"/>
        <w:autoSpaceDN w:val="0"/>
        <w:adjustRightInd w:val="0"/>
        <w:rPr>
          <w:rFonts w:ascii="Times New Roman" w:hAnsi="Times New Roman" w:cs="Times New Roman"/>
        </w:rPr>
      </w:pPr>
    </w:p>
    <w:p w14:paraId="16C64DD9" w14:textId="77777777" w:rsidR="00C40827" w:rsidRPr="004068D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 KsE closes</w:t>
      </w:r>
    </w:p>
    <w:p w14:paraId="50A53CB2" w14:textId="77777777" w:rsidR="00C40827" w:rsidRDefault="00C40827" w:rsidP="00C40827">
      <w:pPr>
        <w:widowControl w:val="0"/>
        <w:autoSpaceDE w:val="0"/>
        <w:autoSpaceDN w:val="0"/>
        <w:adjustRightInd w:val="0"/>
        <w:rPr>
          <w:rFonts w:ascii="Times New Roman" w:hAnsi="Times New Roman" w:cs="Times New Roman"/>
        </w:rPr>
      </w:pPr>
      <w:r w:rsidRPr="004068D7">
        <w:rPr>
          <w:rFonts w:ascii="Times New Roman" w:hAnsi="Times New Roman" w:cs="Times New Roman"/>
        </w:rPr>
        <w:t>** Anthrax closes</w:t>
      </w:r>
    </w:p>
    <w:p w14:paraId="40CFE396" w14:textId="77777777" w:rsidR="00280A9C" w:rsidRDefault="00280A9C" w:rsidP="00C40827">
      <w:pPr>
        <w:widowControl w:val="0"/>
        <w:autoSpaceDE w:val="0"/>
        <w:autoSpaceDN w:val="0"/>
        <w:adjustRightInd w:val="0"/>
        <w:rPr>
          <w:rFonts w:ascii="Times New Roman" w:hAnsi="Times New Roman" w:cs="Times New Roman"/>
        </w:rPr>
      </w:pPr>
    </w:p>
    <w:p w14:paraId="025AD048" w14:textId="77777777" w:rsidR="00280A9C" w:rsidRDefault="00280A9C" w:rsidP="00C40827">
      <w:pPr>
        <w:widowControl w:val="0"/>
        <w:autoSpaceDE w:val="0"/>
        <w:autoSpaceDN w:val="0"/>
        <w:adjustRightInd w:val="0"/>
        <w:rPr>
          <w:rFonts w:ascii="Times New Roman" w:hAnsi="Times New Roman" w:cs="Times New Roman"/>
        </w:rPr>
      </w:pPr>
    </w:p>
    <w:p w14:paraId="70F50503" w14:textId="3D8960A5" w:rsidR="00280A9C" w:rsidRPr="004B251A" w:rsidRDefault="00280A9C" w:rsidP="00C40827">
      <w:pPr>
        <w:widowControl w:val="0"/>
        <w:autoSpaceDE w:val="0"/>
        <w:autoSpaceDN w:val="0"/>
        <w:adjustRightInd w:val="0"/>
        <w:rPr>
          <w:rFonts w:ascii="Times New Roman" w:hAnsi="Times New Roman" w:cs="Times New Roman"/>
          <w:b/>
        </w:rPr>
      </w:pPr>
      <w:r w:rsidRPr="004B251A">
        <w:rPr>
          <w:rFonts w:ascii="Times New Roman" w:hAnsi="Times New Roman" w:cs="Times New Roman"/>
          <w:b/>
        </w:rPr>
        <w:t>Anthrax North American Media Contact:</w:t>
      </w:r>
    </w:p>
    <w:p w14:paraId="02CE4067" w14:textId="6A50F1F5" w:rsidR="00280A9C" w:rsidRDefault="00280A9C" w:rsidP="00C40827">
      <w:pPr>
        <w:widowControl w:val="0"/>
        <w:autoSpaceDE w:val="0"/>
        <w:autoSpaceDN w:val="0"/>
        <w:adjustRightInd w:val="0"/>
        <w:rPr>
          <w:rFonts w:ascii="Times New Roman" w:hAnsi="Times New Roman" w:cs="Times New Roman"/>
        </w:rPr>
      </w:pPr>
      <w:r>
        <w:rPr>
          <w:rFonts w:ascii="Times New Roman" w:hAnsi="Times New Roman" w:cs="Times New Roman"/>
        </w:rPr>
        <w:t>Heidi Ellen Robinson Fitzgerald</w:t>
      </w:r>
    </w:p>
    <w:p w14:paraId="5A4D80BE" w14:textId="0DF6127B" w:rsidR="00280A9C" w:rsidRDefault="00280A9C" w:rsidP="00C40827">
      <w:pPr>
        <w:widowControl w:val="0"/>
        <w:autoSpaceDE w:val="0"/>
        <w:autoSpaceDN w:val="0"/>
        <w:adjustRightInd w:val="0"/>
        <w:rPr>
          <w:rFonts w:ascii="Times New Roman" w:hAnsi="Times New Roman" w:cs="Times New Roman"/>
        </w:rPr>
      </w:pPr>
      <w:hyperlink r:id="rId8" w:history="1">
        <w:r w:rsidRPr="005A3204">
          <w:rPr>
            <w:rStyle w:val="Hyperlink"/>
            <w:rFonts w:ascii="Times New Roman" w:hAnsi="Times New Roman" w:cs="Times New Roman"/>
          </w:rPr>
          <w:t>herfitz@mac.com</w:t>
        </w:r>
      </w:hyperlink>
    </w:p>
    <w:p w14:paraId="3E5F244A" w14:textId="342FB839" w:rsidR="00280A9C" w:rsidRPr="004068D7" w:rsidRDefault="00280A9C" w:rsidP="00C40827">
      <w:pPr>
        <w:widowControl w:val="0"/>
        <w:autoSpaceDE w:val="0"/>
        <w:autoSpaceDN w:val="0"/>
        <w:adjustRightInd w:val="0"/>
        <w:rPr>
          <w:rFonts w:ascii="Times New Roman" w:hAnsi="Times New Roman" w:cs="Times New Roman"/>
        </w:rPr>
      </w:pPr>
      <w:r>
        <w:rPr>
          <w:rFonts w:ascii="Times New Roman" w:hAnsi="Times New Roman" w:cs="Times New Roman"/>
        </w:rPr>
        <w:t>818-705-1267</w:t>
      </w:r>
    </w:p>
    <w:p w14:paraId="6E1661B6" w14:textId="77777777" w:rsidR="00B2637D" w:rsidRPr="004068D7" w:rsidRDefault="00B2637D" w:rsidP="00C40827">
      <w:pPr>
        <w:rPr>
          <w:rFonts w:ascii="Times New Roman" w:hAnsi="Times New Roman" w:cs="Times New Roman"/>
        </w:rPr>
      </w:pPr>
      <w:bookmarkStart w:id="0" w:name="_GoBack"/>
      <w:bookmarkEnd w:id="0"/>
    </w:p>
    <w:sectPr w:rsidR="00B2637D" w:rsidRPr="004068D7" w:rsidSect="001272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27"/>
    <w:rsid w:val="00280A9C"/>
    <w:rsid w:val="002F62AE"/>
    <w:rsid w:val="004068D7"/>
    <w:rsid w:val="004B251A"/>
    <w:rsid w:val="007D3AFD"/>
    <w:rsid w:val="00B2637D"/>
    <w:rsid w:val="00BB41E3"/>
    <w:rsid w:val="00C40827"/>
    <w:rsid w:val="00D5264D"/>
    <w:rsid w:val="00E3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3A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827"/>
    <w:rPr>
      <w:rFonts w:ascii="Lucida Grande" w:hAnsi="Lucida Grande" w:cs="Lucida Grande"/>
      <w:sz w:val="18"/>
      <w:szCs w:val="18"/>
    </w:rPr>
  </w:style>
  <w:style w:type="character" w:styleId="Hyperlink">
    <w:name w:val="Hyperlink"/>
    <w:basedOn w:val="DefaultParagraphFont"/>
    <w:uiPriority w:val="99"/>
    <w:unhideWhenUsed/>
    <w:rsid w:val="00D526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827"/>
    <w:rPr>
      <w:rFonts w:ascii="Lucida Grande" w:hAnsi="Lucida Grande" w:cs="Lucida Grande"/>
      <w:sz w:val="18"/>
      <w:szCs w:val="18"/>
    </w:rPr>
  </w:style>
  <w:style w:type="character" w:styleId="Hyperlink">
    <w:name w:val="Hyperlink"/>
    <w:basedOn w:val="DefaultParagraphFont"/>
    <w:uiPriority w:val="99"/>
    <w:unhideWhenUsed/>
    <w:rsid w:val="00D5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www.youtube.com/watch?v=wU3e4hwzBR8&amp;feature=youtu.be" TargetMode="External"/><Relationship Id="rId8" Type="http://schemas.openxmlformats.org/officeDocument/2006/relationships/hyperlink" Target="mailto:herfitz@ma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656</Words>
  <Characters>3743</Characters>
  <Application>Microsoft Macintosh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9</cp:revision>
  <dcterms:created xsi:type="dcterms:W3CDTF">2017-01-30T22:28:00Z</dcterms:created>
  <dcterms:modified xsi:type="dcterms:W3CDTF">2017-01-30T22:51:00Z</dcterms:modified>
</cp:coreProperties>
</file>