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9434" w14:textId="77777777" w:rsidR="00300A40" w:rsidRDefault="002D381F" w:rsidP="00300A40">
      <w:pPr>
        <w:jc w:val="center"/>
      </w:pPr>
      <w:r>
        <w:rPr>
          <w:noProof/>
        </w:rPr>
        <w:drawing>
          <wp:inline distT="0" distB="0" distL="0" distR="0" wp14:anchorId="06AB2BE4" wp14:editId="6FBF8611">
            <wp:extent cx="2043404" cy="142617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 Ghos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00" cy="14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47C5D" w14:textId="77777777" w:rsidR="00300A40" w:rsidRDefault="00300A40" w:rsidP="00300A40">
      <w:pPr>
        <w:jc w:val="center"/>
      </w:pPr>
    </w:p>
    <w:p w14:paraId="7753BDB8" w14:textId="77777777" w:rsidR="00300A40" w:rsidRDefault="00300A40" w:rsidP="00300A4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GHOST TO RELEASE</w:t>
      </w:r>
      <w:r w:rsidRPr="00300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PREQUELLE EXALTED</w:t>
      </w:r>
    </w:p>
    <w:p w14:paraId="62A2360D" w14:textId="77777777" w:rsidR="00300A40" w:rsidRPr="00300A40" w:rsidRDefault="00300A40" w:rsidP="00300A4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LIMITED</w:t>
      </w:r>
      <w:r w:rsidRPr="00300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0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DELUXE COLLECTOR’S EDITION</w:t>
      </w:r>
    </w:p>
    <w:p w14:paraId="04007475" w14:textId="77777777" w:rsidR="00300A40" w:rsidRPr="00300A40" w:rsidRDefault="00300A40" w:rsidP="00300A4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0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Package to Include a Treasure Trove of Exclusive Extras</w:t>
      </w:r>
    </w:p>
    <w:p w14:paraId="208056EA" w14:textId="77777777" w:rsidR="001376CF" w:rsidRDefault="00300A40" w:rsidP="001376C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0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Including Two Ghost Rarities</w:t>
      </w:r>
    </w:p>
    <w:p w14:paraId="76932180" w14:textId="77777777" w:rsidR="001376CF" w:rsidRPr="001376CF" w:rsidRDefault="001376CF" w:rsidP="00300A4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1873BE1" wp14:editId="13FE314C">
            <wp:extent cx="2649894" cy="2649894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OST_Exalted_lo_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243" cy="270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92B2F" w14:textId="7E51D98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LOS ANGELES, CA - (</w:t>
      </w:r>
      <w:r w:rsidR="004F3F28">
        <w:rPr>
          <w:rFonts w:ascii="Times New Roman" w:eastAsia="Times New Roman" w:hAnsi="Times New Roman" w:cs="Times New Roman"/>
          <w:color w:val="000000"/>
          <w:sz w:val="21"/>
          <w:szCs w:val="21"/>
        </w:rPr>
        <w:t>Wednesday, August 14, 2019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) — GRAMMY-winning Swedish rock band GHOST is known for special, limited edition items that have been tied to its various album releases - an 8-track edition of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Ceremony &amp; Devotion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, and for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Prequelle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, a 7-inch die-cut-as-rats vinyl disc of the album’s first single “Rats,” offering the album on a variety of different colored cassette tapes, and the lenticular cover for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Prequelle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's special vinyl edition as well as five alternate covers for the retail edition.  On September </w:t>
      </w:r>
      <w:r w:rsidR="00624EE4">
        <w:rPr>
          <w:rFonts w:ascii="Times New Roman" w:eastAsia="Times New Roman" w:hAnsi="Times New Roman" w:cs="Times New Roman"/>
          <w:color w:val="000000"/>
          <w:sz w:val="21"/>
          <w:szCs w:val="21"/>
        </w:rPr>
        <w:t>27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, Ghost will release a plethora of limited, exclusive items tied to the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Prequelle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 album and world tour:  the Deluxe Collector’s Edition,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Prequelle </w:t>
      </w:r>
      <w:r w:rsidR="003B621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Exalted, </w:t>
      </w:r>
      <w:r w:rsidR="003B621D" w:rsidRPr="003B621D">
        <w:rPr>
          <w:rFonts w:ascii="Times New Roman" w:eastAsia="Times New Roman" w:hAnsi="Times New Roman" w:cs="Times New Roman"/>
          <w:color w:val="000000"/>
          <w:sz w:val="21"/>
          <w:szCs w:val="21"/>
        </w:rPr>
        <w:t>with only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5000 sets </w:t>
      </w:r>
      <w:r w:rsidR="003B621D">
        <w:rPr>
          <w:rFonts w:ascii="Times New Roman" w:eastAsia="Times New Roman" w:hAnsi="Times New Roman" w:cs="Times New Roman"/>
          <w:color w:val="000000"/>
          <w:sz w:val="21"/>
          <w:szCs w:val="21"/>
        </w:rPr>
        <w:t>produced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.  Log on to </w:t>
      </w:r>
      <w:hyperlink r:id="rId6" w:history="1">
        <w:r w:rsidRPr="00300A4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http://ghost-official.com </w:t>
        </w:r>
      </w:hyperlink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for </w:t>
      </w:r>
      <w:r w:rsidR="003B621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all 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purchasing information.</w:t>
      </w:r>
    </w:p>
    <w:p w14:paraId="147A4AF9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29ADBF8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Included in the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Prequelle Exalted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 Deluxe Collector’s Limited Edition will be:</w:t>
      </w:r>
    </w:p>
    <w:p w14:paraId="79F584B1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•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Prequelle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 Limited Edition Transparent Orange with Black Smoke Colored Vinyl</w:t>
      </w:r>
    </w:p>
    <w:p w14:paraId="5AF08511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• 60-page arena tour photo book, hardbound and wrapped in black gator skin</w:t>
      </w:r>
    </w:p>
    <w:p w14:paraId="582DC64D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• Exclusive die-cut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Prequelle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 artwork with a 12-page booklet featuring brand-new, mind-blowing illustrations</w:t>
      </w:r>
    </w:p>
    <w:p w14:paraId="6F1D4BBD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• Four 12” X 12” live photo prints</w:t>
      </w:r>
    </w:p>
    <w:p w14:paraId="51EF94B5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• Bonus 7” with two Ghost rarities</w:t>
      </w:r>
    </w:p>
    <w:p w14:paraId="6F28D81D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• Ghost 7“ vinyl adapter</w:t>
      </w:r>
    </w:p>
    <w:p w14:paraId="0CF7D41D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A910E84" w14:textId="6F16DCCF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For the arena tour hardbound photo book and the exquisite, suitable-for-framing 12” X 12” prints, Ryan Chang photographed Ghost on tour over the course of a year, documenting the band’s live performances throughout 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Europe, the UK, Canada, and the United States, including the Special Guest spots on Metallica European “WorldWired” Stadium tour this summer.  The 12-page booklet of new prints was created by Ghost’s longtime visual collaborator Zbigniew M. Bielak, offering 10 stunning illustrations, each one a visual representation of the</w:t>
      </w:r>
      <w:r w:rsidR="00CB55C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10 songs on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Prequelle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49E69759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E49106B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Prequelle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 was produced by Tom Dalgety and originally released in on June 1, 2018.  The album was nominated for a GRAMMY Award as Best Rock Album, and for Sweden’s Grammis Award as Best Rock/Metal Record of the Year, and Dalgety received a GRAMMY nomination as Producer of the Year.  Both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Revolver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 and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Kerrang!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 magazines named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Prequelle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 the Best Album of 2018, and the album produced three Top 10 singles - “Rats,” “Dance Macabre” (both of which went to #1 at Rock Radio), and “Faith.”  To date, </w:t>
      </w:r>
      <w:r w:rsidRPr="00300A4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Prequelle</w:t>
      </w:r>
      <w:r w:rsidRPr="00300A40">
        <w:rPr>
          <w:rFonts w:ascii="Times New Roman" w:eastAsia="Times New Roman" w:hAnsi="Times New Roman" w:cs="Times New Roman"/>
          <w:color w:val="000000"/>
          <w:sz w:val="21"/>
          <w:szCs w:val="21"/>
        </w:rPr>
        <w:t> has accumulated some 250-million streams globally.</w:t>
      </w:r>
    </w:p>
    <w:p w14:paraId="44079F9A" w14:textId="77777777" w:rsidR="00300A40" w:rsidRPr="00300A40" w:rsidRDefault="00300A40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39352F2" w14:textId="6211F081" w:rsidR="0053177F" w:rsidRPr="0053177F" w:rsidRDefault="0053177F" w:rsidP="0053177F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3177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Ghost will kick off its Fall North American and European "Ultimate Tour Named Death" headline arena trek on September 13 that will include a performance at Tennessee's Exit 111 Festival.  The confirmed itinerary is below.</w:t>
      </w:r>
    </w:p>
    <w:p w14:paraId="7A76C1A6" w14:textId="77777777" w:rsidR="003A4ADF" w:rsidRPr="008541F3" w:rsidRDefault="003A4ADF" w:rsidP="00300A4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8F0059A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September</w:t>
      </w:r>
    </w:p>
    <w:p w14:paraId="6B13A801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13   Rabobank Theatre, Bakersfield, CA</w:t>
      </w:r>
    </w:p>
    <w:p w14:paraId="6C211E01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14   Reno Events Center, Reno, NV</w:t>
      </w:r>
    </w:p>
    <w:p w14:paraId="4D88FF14" w14:textId="77777777" w:rsidR="003A4ADF" w:rsidRPr="008541F3" w:rsidRDefault="003A4ADF" w:rsidP="003A4ADF">
      <w:pPr>
        <w:rPr>
          <w:rFonts w:ascii="Times New Roman" w:eastAsia="Times New Roman" w:hAnsi="Times New Roman" w:cs="Times New Roman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16   </w:t>
      </w:r>
      <w:r w:rsidRPr="008541F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Theater of the Clouds at Moda Center, </w:t>
      </w: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Portland, OR</w:t>
      </w:r>
    </w:p>
    <w:p w14:paraId="1BAE7FB4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17   Toyota Center, Kennewick, WA</w:t>
      </w:r>
    </w:p>
    <w:p w14:paraId="1065E347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19   WaMu Theatre, Seattle, WA</w:t>
      </w:r>
    </w:p>
    <w:p w14:paraId="2FCCC7D4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20   Pacific Auditorium, Vancouver, BC</w:t>
      </w:r>
    </w:p>
    <w:p w14:paraId="5E1AC9DC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21   So. Okanagan Events Centre, Penticton, BC</w:t>
      </w:r>
    </w:p>
    <w:p w14:paraId="44BEDF74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23   Rogers Place, Edmonton, AB  </w:t>
      </w:r>
    </w:p>
    <w:p w14:paraId="698F3982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24   The Corral, Calgary, AB</w:t>
      </w:r>
    </w:p>
    <w:p w14:paraId="369E1E4C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26   Spokane Arena, Spokane, WA</w:t>
      </w:r>
    </w:p>
    <w:p w14:paraId="6AFD1CED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27   Taco Bell Arena, Boise, ID</w:t>
      </w:r>
    </w:p>
    <w:p w14:paraId="0B4BAFB4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28   Maverik Center, West Valley City, UT*</w:t>
      </w:r>
    </w:p>
    <w:p w14:paraId="71A04CC0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30   Budweiser Events Center at The Ranch, Loveland, CO</w:t>
      </w:r>
    </w:p>
    <w:p w14:paraId="2DAD6314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FBEBD85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October</w:t>
      </w:r>
    </w:p>
    <w:p w14:paraId="03798D8F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 1   Broadmoor World Arena, Colorado Springs, CO</w:t>
      </w:r>
    </w:p>
    <w:p w14:paraId="69384C56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 3   Denny Sanford Premier Center, Sioux Falls, SD</w:t>
      </w:r>
    </w:p>
    <w:p w14:paraId="2FD57196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 4   Scheels Arena, Fargo, ND*</w:t>
      </w:r>
    </w:p>
    <w:p w14:paraId="2A734203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 5   The Armory, Minneapolis, MN</w:t>
      </w:r>
    </w:p>
    <w:p w14:paraId="22B8419C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 7   Resch Center, Green Bay, WI</w:t>
      </w:r>
    </w:p>
    <w:p w14:paraId="11B9D351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 8   TaxSlayer Centre, Moline, IL</w:t>
      </w:r>
      <w:r w:rsidRPr="008541F3"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</w:p>
    <w:p w14:paraId="20EC9582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10   Covelli Centre, Youngstown, OH</w:t>
      </w:r>
      <w:r w:rsidRPr="008541F3"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</w:p>
    <w:p w14:paraId="2F304FDA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11   Big Sandy Superstore Arena, Huntington, WVa</w:t>
      </w:r>
      <w:r w:rsidRPr="008541F3"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</w:p>
    <w:p w14:paraId="6B743DCD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12   Exit 111 Festival, Manchester, Tennessee</w:t>
      </w:r>
    </w:p>
    <w:p w14:paraId="6573D8FB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14   DeltaPlex Arena, Grand Rapids, MI</w:t>
      </w:r>
    </w:p>
    <w:p w14:paraId="28580A99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15   Huntington Center, Toledo, OH</w:t>
      </w:r>
      <w:r w:rsidRPr="008541F3"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</w:p>
    <w:p w14:paraId="549B5B42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333333"/>
          <w:sz w:val="21"/>
          <w:szCs w:val="21"/>
        </w:rPr>
        <w:t>1</w:t>
      </w: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7   FirstOntario Centre, Hamilton, ON</w:t>
      </w:r>
      <w:r w:rsidRPr="008541F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6708DE59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18   Richcraft Tire Center, Ottawa, ON</w:t>
      </w:r>
      <w:r w:rsidRPr="008541F3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14:paraId="5A46E156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19   Cross Insurance Arena, Portland, ME</w:t>
      </w:r>
    </w:p>
    <w:p w14:paraId="6C3F7462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21   DCU Center, Worcester, MA</w:t>
      </w:r>
    </w:p>
    <w:p w14:paraId="5960D321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22   The Oncenter, Syracuse, NY</w:t>
      </w:r>
    </w:p>
    <w:p w14:paraId="729078D2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24   GIANT Center, Hershey, PA</w:t>
      </w:r>
    </w:p>
    <w:p w14:paraId="2B77F658" w14:textId="77777777" w:rsidR="003A4ADF" w:rsidRPr="008541F3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25   Cure Insurance Arena, Trenton, NJ</w:t>
      </w:r>
    </w:p>
    <w:p w14:paraId="17700242" w14:textId="19B5F219" w:rsidR="00837F8F" w:rsidRDefault="003A4AD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26   Cool Insuring Arena, Glens Falls, NY</w:t>
      </w:r>
    </w:p>
    <w:p w14:paraId="7415797A" w14:textId="76E239B3" w:rsidR="00837F8F" w:rsidRDefault="00837F8F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A0479D2" w14:textId="77777777" w:rsidR="00837F8F" w:rsidRDefault="00837F8F" w:rsidP="0011498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541F3">
        <w:rPr>
          <w:rFonts w:ascii="Times New Roman" w:eastAsia="Times New Roman" w:hAnsi="Times New Roman" w:cs="Times New Roman"/>
          <w:color w:val="000000"/>
          <w:sz w:val="21"/>
          <w:szCs w:val="21"/>
        </w:rPr>
        <w:t>* Twin Temple will support on this date</w:t>
      </w:r>
    </w:p>
    <w:p w14:paraId="54685E08" w14:textId="77777777" w:rsidR="00837F8F" w:rsidRDefault="00837F8F" w:rsidP="0011498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296EF6E" w14:textId="78C2634C" w:rsidR="00114984" w:rsidRPr="00114984" w:rsidRDefault="00114984" w:rsidP="0011498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 w:rsidRPr="001149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European dates:</w:t>
      </w:r>
    </w:p>
    <w:p w14:paraId="536C353D" w14:textId="77777777" w:rsidR="00114984" w:rsidRPr="00114984" w:rsidRDefault="00114984" w:rsidP="0011498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9433CAC" w14:textId="77777777" w:rsidR="00114984" w:rsidRPr="00114984" w:rsidRDefault="00114984" w:rsidP="0011498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49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NOVEMBER</w:t>
      </w:r>
    </w:p>
    <w:p w14:paraId="5B11B94B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16   Motorpoint Arena, Nottingham, UK</w:t>
      </w:r>
    </w:p>
    <w:p w14:paraId="51FE51C7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17   Motorpoint Arena Cardiff, Cardiff, UK</w:t>
      </w:r>
    </w:p>
    <w:p w14:paraId="24942FD6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18   The SSE Hydro, Glasgow, Scotland</w:t>
      </w:r>
    </w:p>
    <w:p w14:paraId="63FBF7D6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20   3Arena, Dublin, Ireland</w:t>
      </w:r>
    </w:p>
    <w:p w14:paraId="545FB770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22   The SSE Arena Wembley, London, UK</w:t>
      </w:r>
    </w:p>
    <w:p w14:paraId="770D36B3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23   First Direct Arena, Leeds, UK</w:t>
      </w:r>
    </w:p>
    <w:p w14:paraId="50F86A43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26   Forum Black Box, Copenhagen, Denmark</w:t>
      </w:r>
    </w:p>
    <w:p w14:paraId="65116248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28   Hartwall Arena, Helsinki, Finland</w:t>
      </w:r>
    </w:p>
    <w:p w14:paraId="66F44B1B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30   Spodek, Katowice, Poland</w:t>
      </w:r>
    </w:p>
    <w:p w14:paraId="30E20CA9" w14:textId="77777777" w:rsidR="00114984" w:rsidRPr="00114984" w:rsidRDefault="00114984" w:rsidP="0011498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B0C6B43" w14:textId="77777777" w:rsidR="00114984" w:rsidRPr="00114984" w:rsidRDefault="00114984" w:rsidP="0011498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49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DECEMBER</w:t>
      </w:r>
    </w:p>
    <w:p w14:paraId="3FD4362E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  1   Universum, Prague, Czech Republic</w:t>
      </w:r>
    </w:p>
    <w:p w14:paraId="4B2F5F8C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  3   Budapest Sports Arena, Budapest, Hungary</w:t>
      </w:r>
    </w:p>
    <w:p w14:paraId="737159B8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  5   PalaBam, Mantova, Italy</w:t>
      </w:r>
    </w:p>
    <w:p w14:paraId="5E8BDC35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  6   Halle 622, Zurich, Switzerland</w:t>
      </w:r>
    </w:p>
    <w:p w14:paraId="368BBA8A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  8   Sant Jordi, Barcelona, Spain</w:t>
      </w:r>
    </w:p>
    <w:p w14:paraId="29801F71" w14:textId="6EF2AC3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10   Sala Tejo</w:t>
      </w:r>
      <w:r w:rsidR="000F63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at Altice Arena</w:t>
      </w: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, Lisbon, Portugal</w:t>
      </w:r>
    </w:p>
    <w:p w14:paraId="33430DB0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11   Wizink Center, Madrid, Spain</w:t>
      </w:r>
    </w:p>
    <w:p w14:paraId="2E70F866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13   Zenith de Strasbourg, Strasbourg, France</w:t>
      </w:r>
    </w:p>
    <w:p w14:paraId="03DA1BEC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17   Rockhal, Luxembourg, Luxembourg</w:t>
      </w:r>
    </w:p>
    <w:p w14:paraId="616DF0B1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18   Zenith Nantes Metropole, Nantes, France</w:t>
      </w:r>
    </w:p>
    <w:p w14:paraId="51B7ACD6" w14:textId="77777777" w:rsidR="00C778A4" w:rsidRPr="00C778A4" w:rsidRDefault="00C778A4" w:rsidP="00C778A4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778A4">
        <w:rPr>
          <w:rFonts w:ascii="Times New Roman" w:eastAsia="Times New Roman" w:hAnsi="Times New Roman" w:cs="Times New Roman"/>
          <w:color w:val="000000"/>
          <w:sz w:val="21"/>
          <w:szCs w:val="21"/>
        </w:rPr>
        <w:t>19   Zenith Toulouse Metropole, Toulouse, France</w:t>
      </w:r>
    </w:p>
    <w:p w14:paraId="7E44152A" w14:textId="77777777" w:rsidR="00114984" w:rsidRPr="008541F3" w:rsidRDefault="00114984" w:rsidP="003A4AD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80F7C32" w14:textId="77777777" w:rsidR="008541F3" w:rsidRDefault="008541F3" w:rsidP="008541F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1C3A0B" w14:textId="77777777" w:rsidR="008541F3" w:rsidRDefault="008541F3" w:rsidP="008541F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6EB9475" w14:textId="77777777" w:rsidR="008541F3" w:rsidRPr="008541F3" w:rsidRDefault="008541F3" w:rsidP="008541F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#     #     #</w:t>
      </w:r>
    </w:p>
    <w:sectPr w:rsidR="008541F3" w:rsidRPr="008541F3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40"/>
    <w:rsid w:val="000647FC"/>
    <w:rsid w:val="00086A27"/>
    <w:rsid w:val="000C28D0"/>
    <w:rsid w:val="000F63F8"/>
    <w:rsid w:val="00114984"/>
    <w:rsid w:val="001376CF"/>
    <w:rsid w:val="002B0D71"/>
    <w:rsid w:val="002D381F"/>
    <w:rsid w:val="00300A40"/>
    <w:rsid w:val="003A4ADF"/>
    <w:rsid w:val="003B621D"/>
    <w:rsid w:val="00413C4E"/>
    <w:rsid w:val="0042114D"/>
    <w:rsid w:val="004D689A"/>
    <w:rsid w:val="004F3F28"/>
    <w:rsid w:val="0053177F"/>
    <w:rsid w:val="005625AD"/>
    <w:rsid w:val="00624EE4"/>
    <w:rsid w:val="00625A50"/>
    <w:rsid w:val="00837F8F"/>
    <w:rsid w:val="008541F3"/>
    <w:rsid w:val="00AD0F0E"/>
    <w:rsid w:val="00C778A4"/>
    <w:rsid w:val="00C77B10"/>
    <w:rsid w:val="00CB55CA"/>
    <w:rsid w:val="00CF3F4E"/>
    <w:rsid w:val="00D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CD570"/>
  <w15:chartTrackingRefBased/>
  <w15:docId w15:val="{1FD7088F-8F72-A945-8116-ECE4098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A4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0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host-official.com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9</cp:revision>
  <dcterms:created xsi:type="dcterms:W3CDTF">2019-08-13T15:28:00Z</dcterms:created>
  <dcterms:modified xsi:type="dcterms:W3CDTF">2019-08-14T12:17:00Z</dcterms:modified>
</cp:coreProperties>
</file>