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C89314" w14:textId="6A2E487D" w:rsidR="00A062DE" w:rsidRDefault="00A53264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inline distT="0" distB="0" distL="0" distR="0" wp14:anchorId="0C9FCCD6" wp14:editId="4CADF84C">
            <wp:extent cx="3525794" cy="1558858"/>
            <wp:effectExtent l="0" t="0" r="0" b="381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849" cy="157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5815" w14:textId="77777777" w:rsidR="00A062DE" w:rsidRDefault="00A062DE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67A2F418" w14:textId="5C11EC5B" w:rsidR="00A062DE" w:rsidRDefault="00E27942">
      <w:pPr>
        <w:spacing w:line="240" w:lineRule="auto"/>
        <w:jc w:val="center"/>
        <w:rPr>
          <w:rFonts w:ascii="Times New Roman" w:eastAsia="Calibri" w:hAnsi="Times New Roman" w:cs="Times New Roman"/>
          <w:b/>
          <w:color w:val="1155CC"/>
          <w:sz w:val="36"/>
          <w:szCs w:val="36"/>
          <w:u w:val="single"/>
        </w:rPr>
      </w:pPr>
      <w:r w:rsidRPr="00297861">
        <w:rPr>
          <w:rFonts w:ascii="Times New Roman" w:eastAsia="Calibri" w:hAnsi="Times New Roman" w:cs="Times New Roman"/>
          <w:b/>
          <w:sz w:val="36"/>
          <w:szCs w:val="36"/>
        </w:rPr>
        <w:t xml:space="preserve">NEW ALBUM </w:t>
      </w:r>
      <w:r w:rsidRPr="00297861">
        <w:rPr>
          <w:rFonts w:ascii="Times New Roman" w:eastAsia="Calibri" w:hAnsi="Times New Roman" w:cs="Times New Roman"/>
          <w:b/>
          <w:sz w:val="36"/>
          <w:szCs w:val="36"/>
          <w:u w:val="single"/>
        </w:rPr>
        <w:t>‘DOGGEREL’</w:t>
      </w:r>
      <w:r w:rsidRPr="00297861">
        <w:rPr>
          <w:rFonts w:ascii="Times New Roman" w:eastAsia="Calibri" w:hAnsi="Times New Roman" w:cs="Times New Roman"/>
          <w:b/>
          <w:sz w:val="36"/>
          <w:szCs w:val="36"/>
        </w:rPr>
        <w:t xml:space="preserve"> TO BE RELEASED ON SEPTEMBER 30TH </w:t>
      </w:r>
      <w:r w:rsidR="00297861">
        <w:rPr>
          <w:rFonts w:ascii="Times New Roman" w:eastAsia="Calibri" w:hAnsi="Times New Roman" w:cs="Times New Roman"/>
          <w:b/>
          <w:sz w:val="36"/>
          <w:szCs w:val="36"/>
        </w:rPr>
        <w:t xml:space="preserve">• </w:t>
      </w:r>
      <w:r w:rsidRPr="00297861">
        <w:rPr>
          <w:rFonts w:ascii="Times New Roman" w:eastAsia="Calibri" w:hAnsi="Times New Roman" w:cs="Times New Roman"/>
          <w:b/>
          <w:sz w:val="36"/>
          <w:szCs w:val="36"/>
        </w:rPr>
        <w:t xml:space="preserve">PRE-ORDER </w:t>
      </w:r>
      <w:hyperlink r:id="rId8">
        <w:r w:rsidRPr="00297861">
          <w:rPr>
            <w:rFonts w:ascii="Times New Roman" w:eastAsia="Calibri" w:hAnsi="Times New Roman" w:cs="Times New Roman"/>
            <w:b/>
            <w:color w:val="1155CC"/>
            <w:sz w:val="36"/>
            <w:szCs w:val="36"/>
            <w:u w:val="single"/>
          </w:rPr>
          <w:t>HE</w:t>
        </w:r>
        <w:r w:rsidRPr="00297861">
          <w:rPr>
            <w:rFonts w:ascii="Times New Roman" w:eastAsia="Calibri" w:hAnsi="Times New Roman" w:cs="Times New Roman"/>
            <w:b/>
            <w:color w:val="1155CC"/>
            <w:sz w:val="36"/>
            <w:szCs w:val="36"/>
            <w:u w:val="single"/>
          </w:rPr>
          <w:t>R</w:t>
        </w:r>
        <w:r w:rsidRPr="00297861">
          <w:rPr>
            <w:rFonts w:ascii="Times New Roman" w:eastAsia="Calibri" w:hAnsi="Times New Roman" w:cs="Times New Roman"/>
            <w:b/>
            <w:color w:val="1155CC"/>
            <w:sz w:val="36"/>
            <w:szCs w:val="36"/>
            <w:u w:val="single"/>
          </w:rPr>
          <w:t>E</w:t>
        </w:r>
      </w:hyperlink>
    </w:p>
    <w:p w14:paraId="717B2E15" w14:textId="77777777" w:rsidR="00A062DE" w:rsidRPr="00297861" w:rsidRDefault="00A062D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E77DA4" w14:textId="59CBED6B" w:rsidR="00297861" w:rsidRPr="00297861" w:rsidRDefault="00E27942" w:rsidP="0029786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9786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FEATURING THE NEW SINGLE </w:t>
      </w:r>
      <w:r w:rsidRPr="0029786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‘THERE’S A MOON ON’</w:t>
      </w:r>
      <w:r w:rsidRPr="0029786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-</w:t>
      </w:r>
    </w:p>
    <w:p w14:paraId="1DA3D504" w14:textId="583BD5A0" w:rsidR="00A062DE" w:rsidRPr="00297861" w:rsidRDefault="00E27942" w:rsidP="0029786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29786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LISTEN / WATCH THE VIDEO </w:t>
      </w:r>
      <w:hyperlink r:id="rId9" w:history="1">
        <w:r w:rsidRPr="00DC12B9">
          <w:rPr>
            <w:rStyle w:val="Hyperlink"/>
            <w:rFonts w:ascii="Times New Roman" w:eastAsia="Calibri" w:hAnsi="Times New Roman" w:cs="Times New Roman"/>
            <w:b/>
            <w:i/>
            <w:iCs/>
            <w:sz w:val="28"/>
            <w:szCs w:val="28"/>
          </w:rPr>
          <w:t>HERE</w:t>
        </w:r>
      </w:hyperlink>
    </w:p>
    <w:p w14:paraId="312FB7D2" w14:textId="76746098" w:rsidR="00A062DE" w:rsidRDefault="00A062DE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4F4535AE" w14:textId="3AE9A336" w:rsidR="0028187F" w:rsidRPr="0028187F" w:rsidRDefault="0028187F" w:rsidP="0028187F">
      <w:pPr>
        <w:pStyle w:val="Heading2"/>
        <w:keepNext w:val="0"/>
        <w:keepLines w:val="0"/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87F">
        <w:rPr>
          <w:rFonts w:ascii="Times New Roman" w:eastAsia="Calibri" w:hAnsi="Times New Roman" w:cs="Times New Roman"/>
          <w:sz w:val="26"/>
          <w:szCs w:val="26"/>
        </w:rPr>
        <w:t xml:space="preserve">Definition of </w:t>
      </w:r>
      <w:r w:rsidRPr="0028187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doggerel </w:t>
      </w:r>
      <w:r w:rsidRPr="0028187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[</w:t>
      </w:r>
      <w:r w:rsidRPr="0028187F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>daw</w:t>
      </w:r>
      <w:r w:rsidRPr="0028187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-ger-</w:t>
      </w:r>
      <w:proofErr w:type="spellStart"/>
      <w:r w:rsidRPr="0028187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uhl</w:t>
      </w:r>
      <w:proofErr w:type="spellEnd"/>
      <w:r w:rsidRPr="0028187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]</w:t>
      </w:r>
      <w:r w:rsidRPr="0028187F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28187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28187F">
        <w:rPr>
          <w:rFonts w:ascii="Times New Roman" w:eastAsia="Calibri" w:hAnsi="Times New Roman" w:cs="Times New Roman"/>
          <w:sz w:val="26"/>
          <w:szCs w:val="26"/>
        </w:rPr>
        <w:t>loosely styled and irregular in measure especially for burlesque or comic effect</w:t>
      </w:r>
      <w:r w:rsidR="00CE000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2818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0004">
        <w:rPr>
          <w:rFonts w:ascii="Times New Roman" w:eastAsia="Calibri" w:hAnsi="Times New Roman" w:cs="Times New Roman"/>
          <w:i/>
          <w:iCs/>
          <w:sz w:val="26"/>
          <w:szCs w:val="26"/>
        </w:rPr>
        <w:t>also</w:t>
      </w:r>
      <w:r w:rsidRPr="0028187F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28187F">
        <w:rPr>
          <w:rFonts w:ascii="Times New Roman" w:eastAsia="Calibri" w:hAnsi="Times New Roman" w:cs="Times New Roman"/>
          <w:sz w:val="26"/>
          <w:szCs w:val="26"/>
        </w:rPr>
        <w:t xml:space="preserve">marked by triviality or inferiority - </w:t>
      </w:r>
      <w:hyperlink r:id="rId10">
        <w:r w:rsidRPr="0028187F">
          <w:rPr>
            <w:rFonts w:ascii="Times New Roman" w:eastAsia="Calibri" w:hAnsi="Times New Roman" w:cs="Times New Roman"/>
            <w:b/>
            <w:color w:val="1155CC"/>
            <w:sz w:val="26"/>
            <w:szCs w:val="26"/>
            <w:u w:val="single"/>
          </w:rPr>
          <w:t>Merriam-Webster</w:t>
        </w:r>
      </w:hyperlink>
    </w:p>
    <w:p w14:paraId="69AA8F38" w14:textId="77777777" w:rsidR="0028187F" w:rsidRDefault="0028187F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0EABC411" w14:textId="77777777" w:rsidR="00A062DE" w:rsidRDefault="00E27942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inline distT="114300" distB="114300" distL="114300" distR="114300" wp14:anchorId="7A0DAB8D" wp14:editId="797B35B5">
            <wp:extent cx="2484188" cy="2484188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188" cy="248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inline distT="114300" distB="114300" distL="114300" distR="114300" wp14:anchorId="06C859C4" wp14:editId="4F28752A">
            <wp:extent cx="3735638" cy="2490425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638" cy="249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D6C4E" w14:textId="77777777" w:rsidR="00A062DE" w:rsidRPr="00297861" w:rsidRDefault="00E27942">
      <w:pPr>
        <w:spacing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Pixies photo by Tom Oxley</w:t>
      </w:r>
    </w:p>
    <w:p w14:paraId="4280EC04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6EB1CB5" w14:textId="4DF31349" w:rsidR="00A062DE" w:rsidRPr="00297861" w:rsidRDefault="008C3639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LOS ANGELES, CA -- Wednesday, June 8, 2022 -- </w:t>
      </w:r>
      <w:r w:rsidR="008E23F2">
        <w:rPr>
          <w:rFonts w:ascii="Times New Roman" w:eastAsia="Calibri" w:hAnsi="Times New Roman" w:cs="Times New Roman"/>
          <w:sz w:val="21"/>
          <w:szCs w:val="21"/>
        </w:rPr>
        <w:t>–</w:t>
      </w:r>
      <w:r w:rsidR="008E23F2">
        <w:rPr>
          <w:rFonts w:ascii="Times New Roman" w:eastAsia="Calibri" w:hAnsi="Times New Roman" w:cs="Times New Roman"/>
          <w:sz w:val="21"/>
          <w:szCs w:val="21"/>
        </w:rPr>
        <w:softHyphen/>
      </w:r>
      <w:r w:rsidR="008E23F2">
        <w:rPr>
          <w:rFonts w:ascii="Times New Roman" w:eastAsia="Calibri" w:hAnsi="Times New Roman" w:cs="Times New Roman"/>
          <w:sz w:val="21"/>
          <w:szCs w:val="21"/>
        </w:rPr>
        <w:softHyphen/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The iconic 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>Pixies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forged an influential path for alt-rock during their first era, while their post 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>2004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reunion has seen them alchemize more sophisticated dark arts - a return which has them add another three 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UK Top 10 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>albums to the three they achieved on their first run. Now as fired up as ever before,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Pixies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will release their eighth studio album </w:t>
      </w:r>
      <w:r w:rsidR="00E27942" w:rsidRPr="0084438A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Doggerel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on 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September 30th 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via 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>BMG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, which is now available to pre-order </w:t>
      </w:r>
      <w:r w:rsidR="002F57D8">
        <w:fldChar w:fldCharType="begin"/>
      </w:r>
      <w:r w:rsidR="00DC12B9">
        <w:instrText xml:space="preserve">HYPERLINK "https://pixies.ffm.to/doggerel.OPR" \h </w:instrText>
      </w:r>
      <w:r w:rsidR="002F57D8">
        <w:fldChar w:fldCharType="separate"/>
      </w:r>
      <w:r w:rsidR="00E27942" w:rsidRPr="00297861">
        <w:rPr>
          <w:rFonts w:ascii="Times New Roman" w:eastAsia="Calibri" w:hAnsi="Times New Roman" w:cs="Times New Roman"/>
          <w:b/>
          <w:color w:val="1155CC"/>
          <w:sz w:val="21"/>
          <w:szCs w:val="21"/>
          <w:u w:val="single"/>
        </w:rPr>
        <w:t>HE</w:t>
      </w:r>
      <w:r w:rsidR="00E27942" w:rsidRPr="00297861">
        <w:rPr>
          <w:rFonts w:ascii="Times New Roman" w:eastAsia="Calibri" w:hAnsi="Times New Roman" w:cs="Times New Roman"/>
          <w:b/>
          <w:color w:val="1155CC"/>
          <w:sz w:val="21"/>
          <w:szCs w:val="21"/>
          <w:u w:val="single"/>
        </w:rPr>
        <w:t>R</w:t>
      </w:r>
      <w:r w:rsidR="00E27942" w:rsidRPr="00297861">
        <w:rPr>
          <w:rFonts w:ascii="Times New Roman" w:eastAsia="Calibri" w:hAnsi="Times New Roman" w:cs="Times New Roman"/>
          <w:b/>
          <w:color w:val="1155CC"/>
          <w:sz w:val="21"/>
          <w:szCs w:val="21"/>
          <w:u w:val="single"/>
        </w:rPr>
        <w:t>E</w:t>
      </w:r>
      <w:r w:rsidR="002F57D8">
        <w:rPr>
          <w:rFonts w:ascii="Times New Roman" w:eastAsia="Calibri" w:hAnsi="Times New Roman" w:cs="Times New Roman"/>
          <w:b/>
          <w:color w:val="1155CC"/>
          <w:sz w:val="21"/>
          <w:szCs w:val="21"/>
          <w:u w:val="single"/>
        </w:rPr>
        <w:fldChar w:fldCharType="end"/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>. They launch the album alongside its lead single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84438A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>There’s a Moon On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>.</w:t>
      </w:r>
      <w:r w:rsidR="0084438A">
        <w:rPr>
          <w:rFonts w:ascii="Times New Roman" w:eastAsia="Calibri" w:hAnsi="Times New Roman" w:cs="Times New Roman"/>
          <w:sz w:val="21"/>
          <w:szCs w:val="21"/>
        </w:rPr>
        <w:t>"</w:t>
      </w:r>
    </w:p>
    <w:p w14:paraId="64B941FD" w14:textId="77777777" w:rsidR="00A062DE" w:rsidRPr="00297861" w:rsidRDefault="00A062DE">
      <w:pPr>
        <w:spacing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322578E1" w14:textId="55BEA5A4" w:rsidR="00A062DE" w:rsidRPr="00297861" w:rsidRDefault="0084438A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4438A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Doggerel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is a mature yet visceral record of gruesome folk, ballroom pop and brutal rock, haunted by the ghosts of affairs and indulgences, driven wild by cosmic </w:t>
      </w:r>
      <w:proofErr w:type="gramStart"/>
      <w:r w:rsidR="00E27942" w:rsidRPr="00297861">
        <w:rPr>
          <w:rFonts w:ascii="Times New Roman" w:eastAsia="Calibri" w:hAnsi="Times New Roman" w:cs="Times New Roman"/>
          <w:sz w:val="21"/>
          <w:szCs w:val="21"/>
        </w:rPr>
        <w:t>forces</w:t>
      </w:r>
      <w:proofErr w:type="gramEnd"/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and envisioning digital afterlives where no God has provided one. And all the while, right there on the news, another distant storm approaches.</w:t>
      </w:r>
    </w:p>
    <w:p w14:paraId="629B0DC7" w14:textId="77777777" w:rsidR="00A062DE" w:rsidRPr="00297861" w:rsidRDefault="00A062DE">
      <w:pPr>
        <w:spacing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716C746A" w14:textId="77777777" w:rsidR="00A062DE" w:rsidRPr="00297861" w:rsidRDefault="00E27942">
      <w:pPr>
        <w:spacing w:line="240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Guitarist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Joey Santiago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says,</w:t>
      </w:r>
      <w:r w:rsidRPr="00297861">
        <w:rPr>
          <w:rFonts w:ascii="Times New Roman" w:eastAsia="Calibri" w:hAnsi="Times New Roman" w:cs="Times New Roman"/>
          <w:i/>
          <w:sz w:val="21"/>
          <w:szCs w:val="21"/>
        </w:rPr>
        <w:t xml:space="preserve"> “This time around we have grown. We no longer have under two-minute songs. We have little breaks, more conventional arrangements but still our twists in there.”</w:t>
      </w:r>
    </w:p>
    <w:p w14:paraId="68BB00A4" w14:textId="77777777" w:rsidR="00A062DE" w:rsidRPr="00297861" w:rsidRDefault="00A062DE">
      <w:pPr>
        <w:spacing w:line="240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9147069" w14:textId="348F3BF3" w:rsidR="00A062DE" w:rsidRPr="00297861" w:rsidRDefault="00E27942">
      <w:pPr>
        <w:spacing w:line="240" w:lineRule="auto"/>
        <w:rPr>
          <w:rFonts w:ascii="Times New Roman" w:eastAsia="Calibri" w:hAnsi="Times New Roman" w:cs="Times New Roman"/>
          <w:i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>Vocalist/guitarist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Black Francis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adds, </w:t>
      </w:r>
      <w:r w:rsidRPr="00297861">
        <w:rPr>
          <w:rFonts w:ascii="Times New Roman" w:eastAsia="Calibri" w:hAnsi="Times New Roman" w:cs="Times New Roman"/>
          <w:i/>
          <w:sz w:val="21"/>
          <w:szCs w:val="21"/>
        </w:rPr>
        <w:t xml:space="preserve">“We're trying to do things that are very big and bold and orchestrated. The punky stuff, I really like playing </w:t>
      </w:r>
      <w:proofErr w:type="gramStart"/>
      <w:r w:rsidRPr="00297861">
        <w:rPr>
          <w:rFonts w:ascii="Times New Roman" w:eastAsia="Calibri" w:hAnsi="Times New Roman" w:cs="Times New Roman"/>
          <w:i/>
          <w:sz w:val="21"/>
          <w:szCs w:val="21"/>
        </w:rPr>
        <w:t>it</w:t>
      </w:r>
      <w:proofErr w:type="gramEnd"/>
      <w:r w:rsidRPr="00297861">
        <w:rPr>
          <w:rFonts w:ascii="Times New Roman" w:eastAsia="Calibri" w:hAnsi="Times New Roman" w:cs="Times New Roman"/>
          <w:i/>
          <w:sz w:val="21"/>
          <w:szCs w:val="21"/>
        </w:rPr>
        <w:t xml:space="preserve"> but you just cannot artificially create that shit. There's another way to do this, there's other things we can do with this extra special energy that we're encountering.”</w:t>
      </w:r>
    </w:p>
    <w:p w14:paraId="50296E5F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607C0083" w14:textId="3476A582" w:rsidR="00A062DE" w:rsidRPr="00297861" w:rsidRDefault="00E27942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That energy shimmers in the album’s new single 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There’s A Moon On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,"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which fits into the space between prototype squalling </w:t>
      </w:r>
      <w:proofErr w:type="gramStart"/>
      <w:r w:rsidRPr="00297861">
        <w:rPr>
          <w:rFonts w:ascii="Times New Roman" w:eastAsia="Calibri" w:hAnsi="Times New Roman" w:cs="Times New Roman"/>
          <w:b/>
          <w:sz w:val="21"/>
          <w:szCs w:val="21"/>
        </w:rPr>
        <w:t>Pixies</w:t>
      </w:r>
      <w:proofErr w:type="gramEnd"/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guitars and heartland rock classicism. Thematically it plays somewhere between fact and legend, playing </w:t>
      </w:r>
      <w:r w:rsidRPr="00297861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upon the adrenalizing effect of the lunar cycle on the human psyche, a phase during which the drunks in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Francis’s </w:t>
      </w:r>
      <w:r w:rsidRPr="00297861">
        <w:rPr>
          <w:rFonts w:ascii="Times New Roman" w:eastAsia="Calibri" w:hAnsi="Times New Roman" w:cs="Times New Roman"/>
          <w:sz w:val="21"/>
          <w:szCs w:val="21"/>
        </w:rPr>
        <w:t>brother’s bar become more aggressive.</w:t>
      </w:r>
    </w:p>
    <w:p w14:paraId="102C7ECE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160956D1" w14:textId="53DCEB9D" w:rsidR="00A062DE" w:rsidRDefault="00E27942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A congregation between darkness and beauty consistently emerges throughout the record. There’s </w:t>
      </w:r>
      <w:r w:rsidR="006A2DB6" w:rsidRPr="00A53264">
        <w:rPr>
          <w:rFonts w:ascii="Times New Roman" w:eastAsia="Calibri" w:hAnsi="Times New Roman" w:cs="Times New Roman"/>
          <w:sz w:val="21"/>
          <w:szCs w:val="21"/>
        </w:rPr>
        <w:t>"</w:t>
      </w:r>
      <w:r w:rsidRPr="00A53264">
        <w:rPr>
          <w:rFonts w:ascii="Times New Roman" w:eastAsia="Calibri" w:hAnsi="Times New Roman" w:cs="Times New Roman"/>
          <w:b/>
          <w:sz w:val="21"/>
          <w:szCs w:val="21"/>
        </w:rPr>
        <w:t>Haunted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House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,"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a spirited concoction of ‘50s-flavoured pop with ghosts both literal and metaphoric, as well as the brooding Morricone desert rock of 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Vault of Heaven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,"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and a breezy folk-rock melody on 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Pagan Man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 xml:space="preserve">."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But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Pixies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still possess a ferocious edge, one that feeds into the grinding intensity and surrealism of 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proofErr w:type="spellStart"/>
      <w:r w:rsidRPr="00297861">
        <w:rPr>
          <w:rFonts w:ascii="Times New Roman" w:eastAsia="Calibri" w:hAnsi="Times New Roman" w:cs="Times New Roman"/>
          <w:b/>
          <w:sz w:val="21"/>
          <w:szCs w:val="21"/>
        </w:rPr>
        <w:t>Nomatterday</w:t>
      </w:r>
      <w:proofErr w:type="spellEnd"/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and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The Who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-like power of 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Dregs of the Wine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,"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which will surely be the first and last </w:t>
      </w:r>
      <w:proofErr w:type="gramStart"/>
      <w:r w:rsidRPr="00297861">
        <w:rPr>
          <w:rFonts w:ascii="Times New Roman" w:eastAsia="Calibri" w:hAnsi="Times New Roman" w:cs="Times New Roman"/>
          <w:b/>
          <w:sz w:val="21"/>
          <w:szCs w:val="21"/>
        </w:rPr>
        <w:t>Pixies</w:t>
      </w:r>
      <w:proofErr w:type="gramEnd"/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song to namecheck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Van Halen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. </w:t>
      </w:r>
    </w:p>
    <w:p w14:paraId="335D78B2" w14:textId="18CE4255" w:rsidR="0084438A" w:rsidRPr="00297861" w:rsidRDefault="0084438A">
      <w:pPr>
        <w:spacing w:line="240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                         </w:t>
      </w:r>
    </w:p>
    <w:p w14:paraId="7F544951" w14:textId="77777777" w:rsidR="00A062DE" w:rsidRPr="00297861" w:rsidRDefault="00E27942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It’s a record with an unusual genesis. Instead of building upon rough ideas in the studio,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Black Francis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turned up to sessions with 40 songs prepared. Sessions started late in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2021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with producer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Tom Dalgety </w:t>
      </w:r>
      <w:r w:rsidRPr="00297861">
        <w:rPr>
          <w:rFonts w:ascii="Times New Roman" w:eastAsia="Calibri" w:hAnsi="Times New Roman" w:cs="Times New Roman"/>
          <w:sz w:val="21"/>
          <w:szCs w:val="21"/>
        </w:rPr>
        <w:t>(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Royal Blood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Ghost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) working with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Francis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in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Massachusetts</w:t>
      </w:r>
      <w:r w:rsidRPr="00297861">
        <w:rPr>
          <w:rFonts w:ascii="Times New Roman" w:eastAsia="Calibri" w:hAnsi="Times New Roman" w:cs="Times New Roman"/>
          <w:sz w:val="21"/>
          <w:szCs w:val="21"/>
        </w:rPr>
        <w:t>, before they headed to LA to finish tracks with the rest of the band.</w:t>
      </w:r>
    </w:p>
    <w:p w14:paraId="5F8DADDF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5954312E" w14:textId="247C0758" w:rsidR="00A062DE" w:rsidRPr="00297861" w:rsidRDefault="00E27942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Their input would be vital.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Santiago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contributed his first two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Pixies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Pr="00297861">
        <w:rPr>
          <w:rFonts w:ascii="Times New Roman" w:eastAsia="Calibri" w:hAnsi="Times New Roman" w:cs="Times New Roman"/>
          <w:sz w:val="21"/>
          <w:szCs w:val="21"/>
        </w:rPr>
        <w:t>songwriting</w:t>
      </w:r>
      <w:proofErr w:type="spellEnd"/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credits, with music for 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Dregs of the Wine</w:t>
      </w:r>
      <w:r w:rsidR="00044177">
        <w:rPr>
          <w:rFonts w:ascii="Times New Roman" w:eastAsia="Calibri" w:hAnsi="Times New Roman" w:cs="Times New Roman"/>
          <w:b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and lyrics for </w:t>
      </w:r>
      <w:r w:rsidR="006A2DB6" w:rsidRPr="00A53264">
        <w:rPr>
          <w:rFonts w:ascii="Times New Roman" w:eastAsia="Calibri" w:hAnsi="Times New Roman" w:cs="Times New Roman"/>
          <w:sz w:val="21"/>
          <w:szCs w:val="21"/>
        </w:rPr>
        <w:t>"</w:t>
      </w:r>
      <w:r w:rsidR="00044177" w:rsidRPr="00A53264">
        <w:rPr>
          <w:rFonts w:ascii="Times New Roman" w:eastAsia="Calibri" w:hAnsi="Times New Roman" w:cs="Times New Roman"/>
          <w:b/>
          <w:sz w:val="21"/>
          <w:szCs w:val="21"/>
        </w:rPr>
        <w:t>Doggerel</w:t>
      </w:r>
      <w:r w:rsidRPr="00A53264">
        <w:rPr>
          <w:rFonts w:ascii="Times New Roman" w:eastAsia="Calibri" w:hAnsi="Times New Roman" w:cs="Times New Roman"/>
          <w:sz w:val="21"/>
          <w:szCs w:val="21"/>
        </w:rPr>
        <w:t>.</w:t>
      </w:r>
      <w:r w:rsidR="006A2DB6" w:rsidRPr="00A53264">
        <w:rPr>
          <w:rFonts w:ascii="Times New Roman" w:eastAsia="Calibri" w:hAnsi="Times New Roman" w:cs="Times New Roman"/>
          <w:sz w:val="21"/>
          <w:szCs w:val="21"/>
        </w:rPr>
        <w:t>"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Meanwhile, drummer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David </w:t>
      </w:r>
      <w:proofErr w:type="spellStart"/>
      <w:r w:rsidRPr="00297861">
        <w:rPr>
          <w:rFonts w:ascii="Times New Roman" w:eastAsia="Calibri" w:hAnsi="Times New Roman" w:cs="Times New Roman"/>
          <w:b/>
          <w:sz w:val="21"/>
          <w:szCs w:val="21"/>
        </w:rPr>
        <w:t>Lovering</w:t>
      </w:r>
      <w:proofErr w:type="spellEnd"/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and bassist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Paz Lenchantin’s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performances have the uninhibited energy of two musicians who both confess to feeling reinvigorated by the process.</w:t>
      </w:r>
    </w:p>
    <w:p w14:paraId="0DEFA481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3D86A6D4" w14:textId="0DB52CC3" w:rsidR="00A062DE" w:rsidRPr="00297861" w:rsidRDefault="00E27942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In addition to digital / streaming formats, </w:t>
      </w:r>
      <w:r w:rsidR="00044177" w:rsidRPr="0084438A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Doggerel</w:t>
      </w:r>
      <w:r w:rsidR="00044177" w:rsidRPr="00297861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will also be issued in a variety of physical configurations. There will be a range of gatefold colour vinyl options: the standard red vinyl, a yellow vinyl will be available exclusively from select independent stores, and an orange vinyl that is only available from the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Pixies’ </w:t>
      </w:r>
      <w:r w:rsidRPr="00297861">
        <w:rPr>
          <w:rFonts w:ascii="Times New Roman" w:eastAsia="Calibri" w:hAnsi="Times New Roman" w:cs="Times New Roman"/>
          <w:sz w:val="21"/>
          <w:szCs w:val="21"/>
        </w:rPr>
        <w:t>official store - which also offers an exclusive red cassette. The formats are completed by a deluxe CD.</w:t>
      </w:r>
    </w:p>
    <w:p w14:paraId="71BAF52B" w14:textId="77777777" w:rsidR="00A062DE" w:rsidRPr="00297861" w:rsidRDefault="00A062DE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</w:p>
    <w:p w14:paraId="2C5C70E0" w14:textId="155BA479" w:rsidR="00A062DE" w:rsidRPr="00297861" w:rsidRDefault="00E27942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If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2014’s </w:t>
      </w:r>
      <w:r w:rsidRPr="0025271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Indie Cindy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was conceived as a belated continuation of </w:t>
      </w:r>
      <w:proofErr w:type="spellStart"/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Bossanova</w:t>
      </w:r>
      <w:proofErr w:type="spellEnd"/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(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1990</w:t>
      </w:r>
      <w:r w:rsidRPr="00297861">
        <w:rPr>
          <w:rFonts w:ascii="Times New Roman" w:eastAsia="Calibri" w:hAnsi="Times New Roman" w:cs="Times New Roman"/>
          <w:sz w:val="21"/>
          <w:szCs w:val="21"/>
        </w:rPr>
        <w:t>) and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Trompe Le Monde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>(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1991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) and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2016’s </w:t>
      </w:r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Head Carrier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revisited some of the murky melody and exotic gristle of </w:t>
      </w:r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Surfer Rosa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>(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1988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) and </w:t>
      </w:r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Doolittle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>(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1989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), both </w:t>
      </w:r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 xml:space="preserve">Beneath </w:t>
      </w:r>
      <w:proofErr w:type="gramStart"/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The</w:t>
      </w:r>
      <w:proofErr w:type="gramEnd"/>
      <w:r w:rsidRPr="00044177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 xml:space="preserve"> Eyrie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>(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2019</w:t>
      </w:r>
      <w:r w:rsidRPr="00297861">
        <w:rPr>
          <w:rFonts w:ascii="Times New Roman" w:eastAsia="Calibri" w:hAnsi="Times New Roman" w:cs="Times New Roman"/>
          <w:sz w:val="21"/>
          <w:szCs w:val="21"/>
        </w:rPr>
        <w:t>) and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044177" w:rsidRPr="0084438A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Doggerel</w:t>
      </w:r>
      <w:r w:rsidR="00044177" w:rsidRPr="00297861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are expansive and unfettered albums that leave behind any sense of expectation. They are records evolved from, but not beholden to,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Pixies’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past.</w:t>
      </w:r>
    </w:p>
    <w:p w14:paraId="71631DC2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02799A42" w14:textId="77777777" w:rsidR="00A062DE" w:rsidRPr="00297861" w:rsidRDefault="00E27942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Pixies’ UK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summer tour dates include large outdoor headline shows in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Manchester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Birmingham </w:t>
      </w:r>
      <w:r w:rsidRPr="00297861">
        <w:rPr>
          <w:rFonts w:ascii="Times New Roman" w:eastAsia="Calibri" w:hAnsi="Times New Roman" w:cs="Times New Roman"/>
          <w:sz w:val="21"/>
          <w:szCs w:val="21"/>
        </w:rPr>
        <w:t>and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Newcastle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plus a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BST Hyde Park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show as guests to </w:t>
      </w:r>
      <w:r w:rsidRPr="00297861">
        <w:rPr>
          <w:rFonts w:ascii="Times New Roman" w:eastAsia="Calibri" w:hAnsi="Times New Roman" w:cs="Times New Roman"/>
          <w:b/>
          <w:sz w:val="21"/>
          <w:szCs w:val="21"/>
        </w:rPr>
        <w:t>Pearl Jam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. Please see their </w:t>
      </w:r>
      <w:hyperlink r:id="rId13">
        <w:r w:rsidRPr="00297861">
          <w:rPr>
            <w:rFonts w:ascii="Times New Roman" w:eastAsia="Calibri" w:hAnsi="Times New Roman" w:cs="Times New Roman"/>
            <w:color w:val="1155CC"/>
            <w:sz w:val="21"/>
            <w:szCs w:val="21"/>
            <w:u w:val="single"/>
          </w:rPr>
          <w:t>website</w:t>
        </w:r>
      </w:hyperlink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for a full list of all international dates. </w:t>
      </w:r>
    </w:p>
    <w:p w14:paraId="0E1F9658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CD76291" w14:textId="4AA4B228" w:rsidR="00A062DE" w:rsidRPr="00297861" w:rsidRDefault="00044177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84438A">
        <w:rPr>
          <w:rFonts w:ascii="Times New Roman" w:eastAsia="Calibri" w:hAnsi="Times New Roman" w:cs="Times New Roman"/>
          <w:b/>
          <w:i/>
          <w:iCs/>
          <w:sz w:val="21"/>
          <w:szCs w:val="21"/>
          <w:u w:val="single"/>
        </w:rPr>
        <w:t>Doggerel</w:t>
      </w:r>
      <w:r w:rsidRPr="00297861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27942" w:rsidRPr="00297861">
        <w:rPr>
          <w:rFonts w:ascii="Times New Roman" w:eastAsia="Calibri" w:hAnsi="Times New Roman" w:cs="Times New Roman"/>
          <w:sz w:val="21"/>
          <w:szCs w:val="21"/>
        </w:rPr>
        <w:t>tracklist:</w:t>
      </w:r>
    </w:p>
    <w:p w14:paraId="1DED5927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3581E60A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</w:t>
      </w:r>
      <w:proofErr w:type="spellStart"/>
      <w:r w:rsidRPr="00297861">
        <w:rPr>
          <w:rFonts w:ascii="Times New Roman" w:eastAsia="Calibri" w:hAnsi="Times New Roman" w:cs="Times New Roman"/>
          <w:b/>
          <w:sz w:val="21"/>
          <w:szCs w:val="21"/>
        </w:rPr>
        <w:t>Nomatterday</w:t>
      </w:r>
      <w:proofErr w:type="spellEnd"/>
      <w:r w:rsidRPr="00297861">
        <w:rPr>
          <w:rFonts w:ascii="Times New Roman" w:eastAsia="Calibri" w:hAnsi="Times New Roman" w:cs="Times New Roman"/>
          <w:b/>
          <w:sz w:val="21"/>
          <w:szCs w:val="21"/>
        </w:rPr>
        <w:t>’</w:t>
      </w:r>
    </w:p>
    <w:p w14:paraId="5362E24D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‘Vault of Heaven’</w:t>
      </w:r>
    </w:p>
    <w:p w14:paraId="1390878E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‘Dregs of the Wine’</w:t>
      </w:r>
    </w:p>
    <w:p w14:paraId="2AAD156C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‘Haunted House’</w:t>
      </w:r>
    </w:p>
    <w:p w14:paraId="4D1BAAF9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‘Get Simulated’</w:t>
      </w:r>
    </w:p>
    <w:p w14:paraId="397AEB06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‘The Lord Has Come Back Today’</w:t>
      </w:r>
    </w:p>
    <w:p w14:paraId="3B97137B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‘Thunder &amp; Lightning’</w:t>
      </w:r>
    </w:p>
    <w:p w14:paraId="2DD32868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‘There’s A Moon On’</w:t>
      </w:r>
    </w:p>
    <w:p w14:paraId="18C1E5A4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‘Pagan Man’</w:t>
      </w:r>
    </w:p>
    <w:p w14:paraId="61937F78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‘Who’s </w:t>
      </w:r>
      <w:proofErr w:type="gramStart"/>
      <w:r w:rsidRPr="00297861">
        <w:rPr>
          <w:rFonts w:ascii="Times New Roman" w:eastAsia="Calibri" w:hAnsi="Times New Roman" w:cs="Times New Roman"/>
          <w:b/>
          <w:sz w:val="21"/>
          <w:szCs w:val="21"/>
        </w:rPr>
        <w:t>More Sorry</w:t>
      </w:r>
      <w:proofErr w:type="gramEnd"/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Now?’</w:t>
      </w:r>
    </w:p>
    <w:p w14:paraId="728E15F4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‘You’re Such </w:t>
      </w:r>
      <w:proofErr w:type="gramStart"/>
      <w:r w:rsidRPr="00297861">
        <w:rPr>
          <w:rFonts w:ascii="Times New Roman" w:eastAsia="Calibri" w:hAnsi="Times New Roman" w:cs="Times New Roman"/>
          <w:b/>
          <w:sz w:val="21"/>
          <w:szCs w:val="21"/>
        </w:rPr>
        <w:t>A</w:t>
      </w:r>
      <w:proofErr w:type="gramEnd"/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Sadducee’</w:t>
      </w:r>
    </w:p>
    <w:p w14:paraId="4FED190B" w14:textId="77777777" w:rsidR="00A062DE" w:rsidRPr="00297861" w:rsidRDefault="00E2794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‘Doggerel’</w:t>
      </w:r>
    </w:p>
    <w:p w14:paraId="55E687F2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7FA3DA9" w14:textId="77777777" w:rsidR="00A062DE" w:rsidRPr="00297861" w:rsidRDefault="00E27942">
      <w:pPr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Follow Pixies:</w:t>
      </w:r>
    </w:p>
    <w:p w14:paraId="261C41B5" w14:textId="77777777" w:rsidR="00A062DE" w:rsidRPr="00297861" w:rsidRDefault="002F57D8">
      <w:pPr>
        <w:spacing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hyperlink r:id="rId14"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Website</w:t>
        </w:r>
      </w:hyperlink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| </w:t>
      </w:r>
      <w:hyperlink r:id="rId15"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Spotify</w:t>
        </w:r>
      </w:hyperlink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| </w:t>
      </w:r>
      <w:hyperlink r:id="rId16"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Apple Music</w:t>
        </w:r>
      </w:hyperlink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| </w:t>
      </w:r>
      <w:hyperlink r:id="rId17"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YouTube</w:t>
        </w:r>
      </w:hyperlink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| </w:t>
      </w:r>
      <w:hyperlink r:id="rId18"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Facebook</w:t>
        </w:r>
      </w:hyperlink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| </w:t>
      </w:r>
      <w:hyperlink r:id="rId19"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Instagram</w:t>
        </w:r>
      </w:hyperlink>
      <w:r w:rsidR="00E27942" w:rsidRPr="00297861">
        <w:rPr>
          <w:rFonts w:ascii="Times New Roman" w:eastAsia="Calibri" w:hAnsi="Times New Roman" w:cs="Times New Roman"/>
          <w:sz w:val="21"/>
          <w:szCs w:val="21"/>
        </w:rPr>
        <w:t xml:space="preserve"> | </w:t>
      </w:r>
      <w:hyperlink r:id="rId20"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Twitter</w:t>
        </w:r>
      </w:hyperlink>
      <w:r w:rsidR="00E27942"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| </w:t>
      </w:r>
      <w:hyperlink r:id="rId21">
        <w:proofErr w:type="spellStart"/>
        <w:r w:rsidR="00E27942" w:rsidRPr="00297861">
          <w:rPr>
            <w:rFonts w:ascii="Times New Roman" w:eastAsia="Calibri" w:hAnsi="Times New Roman" w:cs="Times New Roman"/>
            <w:b/>
            <w:color w:val="1155CC"/>
            <w:sz w:val="21"/>
            <w:szCs w:val="21"/>
            <w:u w:val="single"/>
          </w:rPr>
          <w:t>TikTok</w:t>
        </w:r>
        <w:proofErr w:type="spellEnd"/>
      </w:hyperlink>
    </w:p>
    <w:p w14:paraId="251170E8" w14:textId="77777777" w:rsidR="00A062DE" w:rsidRPr="00297861" w:rsidRDefault="00A062DE">
      <w:pPr>
        <w:spacing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198A658" w14:textId="77777777" w:rsidR="00297861" w:rsidRPr="00297861" w:rsidRDefault="00297861">
      <w:pPr>
        <w:spacing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>North American PR Contact:</w:t>
      </w:r>
    </w:p>
    <w:p w14:paraId="292537F1" w14:textId="38F2C529" w:rsidR="00A062DE" w:rsidRPr="00297861" w:rsidRDefault="00E27942">
      <w:pPr>
        <w:spacing w:line="240" w:lineRule="auto"/>
        <w:jc w:val="center"/>
        <w:rPr>
          <w:rFonts w:ascii="Times New Roman" w:hAnsi="Times New Roman" w:cs="Times New Roman"/>
        </w:rPr>
      </w:pPr>
      <w:r w:rsidRPr="0029786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297861" w:rsidRPr="00297861">
        <w:rPr>
          <w:rFonts w:ascii="Times New Roman" w:hAnsi="Times New Roman" w:cs="Times New Roman"/>
        </w:rPr>
        <w:t>Heidi Ellen Robinson-Fitzgerald</w:t>
      </w:r>
    </w:p>
    <w:p w14:paraId="548281F2" w14:textId="18F1E1AD" w:rsidR="00297861" w:rsidRPr="00297861" w:rsidRDefault="0015680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herfitz@mac.com</w:t>
      </w:r>
    </w:p>
    <w:p w14:paraId="46358AF4" w14:textId="5B79C805" w:rsidR="00297861" w:rsidRPr="00297861" w:rsidRDefault="00297861">
      <w:pPr>
        <w:spacing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297861">
        <w:rPr>
          <w:rFonts w:ascii="Times New Roman" w:hAnsi="Times New Roman" w:cs="Times New Roman"/>
        </w:rPr>
        <w:t>818-705-1267</w:t>
      </w:r>
    </w:p>
    <w:p w14:paraId="13DFF338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1825695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0403E30" w14:textId="77777777" w:rsidR="00A062DE" w:rsidRPr="00297861" w:rsidRDefault="00A062DE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</w:p>
    <w:sectPr w:rsidR="00A062DE" w:rsidRPr="0029786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6" w:right="850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C7B3" w14:textId="77777777" w:rsidR="002F57D8" w:rsidRDefault="002F57D8" w:rsidP="0033430F">
      <w:pPr>
        <w:spacing w:line="240" w:lineRule="auto"/>
      </w:pPr>
      <w:r>
        <w:separator/>
      </w:r>
    </w:p>
  </w:endnote>
  <w:endnote w:type="continuationSeparator" w:id="0">
    <w:p w14:paraId="28E088BB" w14:textId="77777777" w:rsidR="002F57D8" w:rsidRDefault="002F57D8" w:rsidP="00334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C642" w14:textId="77777777" w:rsidR="0033430F" w:rsidRDefault="00334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41C5" w14:textId="77777777" w:rsidR="0033430F" w:rsidRDefault="00334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D560" w14:textId="77777777" w:rsidR="0033430F" w:rsidRDefault="00334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2FA2" w14:textId="77777777" w:rsidR="002F57D8" w:rsidRDefault="002F57D8" w:rsidP="0033430F">
      <w:pPr>
        <w:spacing w:line="240" w:lineRule="auto"/>
      </w:pPr>
      <w:r>
        <w:separator/>
      </w:r>
    </w:p>
  </w:footnote>
  <w:footnote w:type="continuationSeparator" w:id="0">
    <w:p w14:paraId="4A15F3B9" w14:textId="77777777" w:rsidR="002F57D8" w:rsidRDefault="002F57D8" w:rsidP="00334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0A35" w14:textId="77777777" w:rsidR="0033430F" w:rsidRDefault="00334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06AF" w14:textId="77777777" w:rsidR="0033430F" w:rsidRDefault="00334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962C" w14:textId="77777777" w:rsidR="0033430F" w:rsidRDefault="00334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6D3"/>
    <w:multiLevelType w:val="multilevel"/>
    <w:tmpl w:val="08DC3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E"/>
    <w:rsid w:val="00044177"/>
    <w:rsid w:val="0015680E"/>
    <w:rsid w:val="00252717"/>
    <w:rsid w:val="0028187F"/>
    <w:rsid w:val="00297861"/>
    <w:rsid w:val="002F57D8"/>
    <w:rsid w:val="0033430F"/>
    <w:rsid w:val="0068450E"/>
    <w:rsid w:val="006A2DB6"/>
    <w:rsid w:val="00712636"/>
    <w:rsid w:val="007725F2"/>
    <w:rsid w:val="0084438A"/>
    <w:rsid w:val="008C3639"/>
    <w:rsid w:val="008E23F2"/>
    <w:rsid w:val="009230C6"/>
    <w:rsid w:val="009D0236"/>
    <w:rsid w:val="00A062DE"/>
    <w:rsid w:val="00A53264"/>
    <w:rsid w:val="00AB4ED9"/>
    <w:rsid w:val="00C83C4A"/>
    <w:rsid w:val="00CE0004"/>
    <w:rsid w:val="00D20346"/>
    <w:rsid w:val="00DC12B9"/>
    <w:rsid w:val="00E048E4"/>
    <w:rsid w:val="00E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F4810"/>
  <w15:docId w15:val="{9EC4270F-79FF-D54D-9E6A-5A1EFF1C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343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30F"/>
  </w:style>
  <w:style w:type="paragraph" w:styleId="Footer">
    <w:name w:val="footer"/>
    <w:basedOn w:val="Normal"/>
    <w:link w:val="FooterChar"/>
    <w:uiPriority w:val="99"/>
    <w:unhideWhenUsed/>
    <w:rsid w:val="003343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30F"/>
  </w:style>
  <w:style w:type="character" w:styleId="Hyperlink">
    <w:name w:val="Hyperlink"/>
    <w:basedOn w:val="DefaultParagraphFont"/>
    <w:uiPriority w:val="99"/>
    <w:unhideWhenUsed/>
    <w:rsid w:val="00DC12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ies.ffm.to/doggerel.OPR" TargetMode="External"/><Relationship Id="rId13" Type="http://schemas.openxmlformats.org/officeDocument/2006/relationships/hyperlink" Target="https://www.pixiesmusic.com/" TargetMode="External"/><Relationship Id="rId18" Type="http://schemas.openxmlformats.org/officeDocument/2006/relationships/hyperlink" Target="https://www.facebook.com/pixiesofficial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tiktok.com/@pixiesmusi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hyperlink" Target="https://www.youtube.com/user/PixiesOfficialTV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music.apple.com/gb/artist/pixies/2730151" TargetMode="External"/><Relationship Id="rId20" Type="http://schemas.openxmlformats.org/officeDocument/2006/relationships/hyperlink" Target="https://twitter.com/PIXI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pen.spotify.com/playlist/1hDnRPx1XmZVPVdjvr9mK4?si=eJZvXIUqQ8uG7gmrzdh3YQ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merriam-webster.com/dictionary/doggerel" TargetMode="External"/><Relationship Id="rId19" Type="http://schemas.openxmlformats.org/officeDocument/2006/relationships/hyperlink" Target="https://www.instagram.com/pixiesoffic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ies.ffm.to/theresamoonon.OPR" TargetMode="External"/><Relationship Id="rId14" Type="http://schemas.openxmlformats.org/officeDocument/2006/relationships/hyperlink" Target="https://www.pixiesmusic.co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12</cp:revision>
  <dcterms:created xsi:type="dcterms:W3CDTF">2022-05-21T13:50:00Z</dcterms:created>
  <dcterms:modified xsi:type="dcterms:W3CDTF">2022-06-07T14:27:00Z</dcterms:modified>
</cp:coreProperties>
</file>