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19D9D" w14:textId="781C1870" w:rsidR="00934A6F" w:rsidRDefault="00E142BC" w:rsidP="00E142BC">
      <w:pPr>
        <w:autoSpaceDE w:val="0"/>
        <w:autoSpaceDN w:val="0"/>
        <w:adjustRightInd w:val="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8E276D9" wp14:editId="0DA57391">
            <wp:extent cx="2537927" cy="1032524"/>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56732" cy="1040175"/>
                    </a:xfrm>
                    <a:prstGeom prst="rect">
                      <a:avLst/>
                    </a:prstGeom>
                  </pic:spPr>
                </pic:pic>
              </a:graphicData>
            </a:graphic>
          </wp:inline>
        </w:drawing>
      </w:r>
    </w:p>
    <w:p w14:paraId="3CE68FF4" w14:textId="77777777" w:rsidR="00E142BC" w:rsidRDefault="00E142BC" w:rsidP="00934A6F">
      <w:pPr>
        <w:autoSpaceDE w:val="0"/>
        <w:autoSpaceDN w:val="0"/>
        <w:adjustRightInd w:val="0"/>
        <w:jc w:val="center"/>
        <w:rPr>
          <w:rFonts w:ascii="Times New Roman" w:hAnsi="Times New Roman" w:cs="Times New Roman"/>
          <w:b/>
          <w:bCs/>
          <w:color w:val="000000"/>
          <w:sz w:val="28"/>
          <w:szCs w:val="28"/>
        </w:rPr>
      </w:pPr>
    </w:p>
    <w:p w14:paraId="0C5F3E3D" w14:textId="77777777" w:rsidR="00E142BC" w:rsidRDefault="00E142BC" w:rsidP="00934A6F">
      <w:pPr>
        <w:autoSpaceDE w:val="0"/>
        <w:autoSpaceDN w:val="0"/>
        <w:adjustRightInd w:val="0"/>
        <w:jc w:val="center"/>
        <w:rPr>
          <w:rFonts w:ascii="Times New Roman" w:hAnsi="Times New Roman" w:cs="Times New Roman"/>
          <w:b/>
          <w:bCs/>
          <w:color w:val="000000"/>
          <w:sz w:val="28"/>
          <w:szCs w:val="28"/>
        </w:rPr>
      </w:pPr>
    </w:p>
    <w:p w14:paraId="37785738" w14:textId="742D63EC" w:rsidR="00934A6F" w:rsidRDefault="00934A6F" w:rsidP="00934A6F">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LEGENDARY THRASH METAL BAND ANTHRAX</w:t>
      </w:r>
    </w:p>
    <w:p w14:paraId="1EB6C840" w14:textId="77777777" w:rsidR="00934A6F" w:rsidRDefault="00934A6F" w:rsidP="00934A6F">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ANNOUNCES 40</w:t>
      </w:r>
      <w:r>
        <w:rPr>
          <w:rFonts w:ascii="Times New Roman" w:hAnsi="Times New Roman" w:cs="Times New Roman"/>
          <w:b/>
          <w:bCs/>
          <w:color w:val="000000"/>
          <w:sz w:val="18"/>
          <w:szCs w:val="18"/>
          <w:vertAlign w:val="superscript"/>
        </w:rPr>
        <w:t>TH</w:t>
      </w:r>
      <w:r>
        <w:rPr>
          <w:rFonts w:ascii="Times New Roman" w:hAnsi="Times New Roman" w:cs="Times New Roman"/>
          <w:b/>
          <w:bCs/>
          <w:color w:val="000000"/>
          <w:sz w:val="28"/>
          <w:szCs w:val="28"/>
        </w:rPr>
        <w:t xml:space="preserve"> ANNIVERSARY CELEBRATIONS</w:t>
      </w:r>
    </w:p>
    <w:p w14:paraId="652D0EF9" w14:textId="77777777" w:rsidR="00934A6F" w:rsidRDefault="00934A6F" w:rsidP="00934A6F">
      <w:pPr>
        <w:autoSpaceDE w:val="0"/>
        <w:autoSpaceDN w:val="0"/>
        <w:adjustRightInd w:val="0"/>
        <w:jc w:val="center"/>
        <w:rPr>
          <w:rFonts w:ascii="Times New Roman" w:hAnsi="Times New Roman" w:cs="Times New Roman"/>
          <w:b/>
          <w:bCs/>
          <w:color w:val="000000"/>
          <w:sz w:val="28"/>
          <w:szCs w:val="28"/>
        </w:rPr>
      </w:pPr>
    </w:p>
    <w:p w14:paraId="6CF2EC43" w14:textId="77777777" w:rsidR="00934A6F" w:rsidRPr="00352182" w:rsidRDefault="00934A6F" w:rsidP="00934A6F">
      <w:pPr>
        <w:autoSpaceDE w:val="0"/>
        <w:autoSpaceDN w:val="0"/>
        <w:adjustRightInd w:val="0"/>
        <w:jc w:val="center"/>
        <w:rPr>
          <w:rFonts w:ascii="Times New Roman" w:hAnsi="Times New Roman" w:cs="Times New Roman"/>
          <w:b/>
          <w:bCs/>
          <w:i/>
          <w:iCs/>
          <w:color w:val="000000"/>
          <w:sz w:val="28"/>
          <w:szCs w:val="28"/>
        </w:rPr>
      </w:pPr>
      <w:r w:rsidRPr="00352182">
        <w:rPr>
          <w:rFonts w:ascii="Times New Roman" w:hAnsi="Times New Roman" w:cs="Times New Roman"/>
          <w:b/>
          <w:bCs/>
          <w:i/>
          <w:iCs/>
          <w:color w:val="000000"/>
          <w:sz w:val="28"/>
          <w:szCs w:val="28"/>
        </w:rPr>
        <w:t xml:space="preserve">Friends, Music Elite &amp; Former Members To Contribute Series Of </w:t>
      </w:r>
    </w:p>
    <w:p w14:paraId="0CA44A7D" w14:textId="37B90C8A" w:rsidR="00934A6F" w:rsidRPr="00352182" w:rsidRDefault="00934A6F" w:rsidP="00934A6F">
      <w:pPr>
        <w:autoSpaceDE w:val="0"/>
        <w:autoSpaceDN w:val="0"/>
        <w:adjustRightInd w:val="0"/>
        <w:jc w:val="center"/>
        <w:rPr>
          <w:rFonts w:ascii="Times New Roman" w:hAnsi="Times New Roman" w:cs="Times New Roman"/>
          <w:b/>
          <w:bCs/>
          <w:i/>
          <w:iCs/>
          <w:color w:val="000000"/>
          <w:sz w:val="28"/>
          <w:szCs w:val="28"/>
        </w:rPr>
      </w:pPr>
      <w:r w:rsidRPr="00352182">
        <w:rPr>
          <w:rFonts w:ascii="Times New Roman" w:hAnsi="Times New Roman" w:cs="Times New Roman"/>
          <w:b/>
          <w:bCs/>
          <w:i/>
          <w:iCs/>
          <w:color w:val="000000"/>
          <w:sz w:val="28"/>
          <w:szCs w:val="28"/>
        </w:rPr>
        <w:t xml:space="preserve">Video </w:t>
      </w:r>
      <w:r w:rsidRPr="00352182">
        <w:rPr>
          <w:rFonts w:ascii="Times New Roman" w:hAnsi="Times New Roman" w:cs="Times New Roman"/>
          <w:b/>
          <w:bCs/>
          <w:i/>
          <w:iCs/>
          <w:color w:val="000000" w:themeColor="text1"/>
          <w:sz w:val="28"/>
          <w:szCs w:val="28"/>
        </w:rPr>
        <w:t xml:space="preserve">Testimonials Starting </w:t>
      </w:r>
      <w:r w:rsidRPr="00352182">
        <w:rPr>
          <w:rFonts w:ascii="Times New Roman" w:hAnsi="Times New Roman" w:cs="Times New Roman"/>
          <w:b/>
          <w:bCs/>
          <w:i/>
          <w:iCs/>
          <w:color w:val="000000"/>
          <w:sz w:val="28"/>
          <w:szCs w:val="28"/>
        </w:rPr>
        <w:t xml:space="preserve">May 3 </w:t>
      </w:r>
    </w:p>
    <w:p w14:paraId="15CA63B2" w14:textId="1FC6E2AC" w:rsidR="00934A6F" w:rsidRPr="00352182" w:rsidRDefault="00934A6F" w:rsidP="00934A6F">
      <w:pPr>
        <w:autoSpaceDE w:val="0"/>
        <w:autoSpaceDN w:val="0"/>
        <w:adjustRightInd w:val="0"/>
        <w:jc w:val="center"/>
        <w:rPr>
          <w:rFonts w:ascii="Times New Roman" w:hAnsi="Times New Roman" w:cs="Times New Roman"/>
          <w:b/>
          <w:bCs/>
          <w:i/>
          <w:iCs/>
          <w:color w:val="000000"/>
          <w:sz w:val="28"/>
          <w:szCs w:val="28"/>
        </w:rPr>
      </w:pPr>
      <w:r w:rsidRPr="00352182">
        <w:rPr>
          <w:rFonts w:ascii="Times New Roman" w:hAnsi="Times New Roman" w:cs="Times New Roman"/>
          <w:b/>
          <w:bCs/>
          <w:i/>
          <w:iCs/>
          <w:color w:val="000000"/>
          <w:sz w:val="28"/>
          <w:szCs w:val="28"/>
        </w:rPr>
        <w:t>Leading Up To Official July 18</w:t>
      </w:r>
      <w:r w:rsidR="00973BA4" w:rsidRPr="00352182">
        <w:rPr>
          <w:rFonts w:ascii="Times New Roman" w:hAnsi="Times New Roman" w:cs="Times New Roman"/>
          <w:b/>
          <w:bCs/>
          <w:i/>
          <w:iCs/>
          <w:color w:val="000000"/>
          <w:sz w:val="28"/>
          <w:szCs w:val="28"/>
        </w:rPr>
        <w:t xml:space="preserve"> Anniversary</w:t>
      </w:r>
    </w:p>
    <w:p w14:paraId="105F65AE" w14:textId="6ECF5068" w:rsidR="00934A6F" w:rsidRPr="00280DB6" w:rsidRDefault="00352182" w:rsidP="00934A6F">
      <w:pPr>
        <w:autoSpaceDE w:val="0"/>
        <w:autoSpaceDN w:val="0"/>
        <w:adjustRightInd w:val="0"/>
        <w:jc w:val="center"/>
        <w:rPr>
          <w:rFonts w:ascii="Times New Roman" w:hAnsi="Times New Roman" w:cs="Times New Roman"/>
          <w:b/>
          <w:bCs/>
          <w:i/>
          <w:iCs/>
          <w:color w:val="000000" w:themeColor="text1"/>
          <w:sz w:val="28"/>
          <w:szCs w:val="28"/>
        </w:rPr>
      </w:pPr>
      <w:r w:rsidRPr="00280DB6">
        <w:rPr>
          <w:rFonts w:ascii="Times New Roman" w:hAnsi="Times New Roman" w:cs="Times New Roman"/>
          <w:b/>
          <w:bCs/>
          <w:i/>
          <w:iCs/>
          <w:color w:val="000000" w:themeColor="text1"/>
          <w:sz w:val="28"/>
          <w:szCs w:val="28"/>
        </w:rPr>
        <w:t>Celebration To Culminate</w:t>
      </w:r>
      <w:r w:rsidR="00934A6F" w:rsidRPr="00280DB6">
        <w:rPr>
          <w:rFonts w:ascii="Times New Roman" w:hAnsi="Times New Roman" w:cs="Times New Roman"/>
          <w:b/>
          <w:bCs/>
          <w:i/>
          <w:iCs/>
          <w:color w:val="000000" w:themeColor="text1"/>
          <w:sz w:val="28"/>
          <w:szCs w:val="28"/>
        </w:rPr>
        <w:t xml:space="preserve"> </w:t>
      </w:r>
      <w:r w:rsidRPr="00280DB6">
        <w:rPr>
          <w:rFonts w:ascii="Times New Roman" w:hAnsi="Times New Roman" w:cs="Times New Roman"/>
          <w:b/>
          <w:bCs/>
          <w:i/>
          <w:iCs/>
          <w:color w:val="000000" w:themeColor="text1"/>
          <w:sz w:val="28"/>
          <w:szCs w:val="28"/>
        </w:rPr>
        <w:t>With</w:t>
      </w:r>
      <w:r w:rsidR="00934A6F" w:rsidRPr="00280DB6">
        <w:rPr>
          <w:rFonts w:ascii="Times New Roman" w:hAnsi="Times New Roman" w:cs="Times New Roman"/>
          <w:b/>
          <w:bCs/>
          <w:i/>
          <w:iCs/>
          <w:color w:val="000000" w:themeColor="text1"/>
          <w:sz w:val="28"/>
          <w:szCs w:val="28"/>
        </w:rPr>
        <w:t xml:space="preserve"> A Special Anthrax Livestream Event</w:t>
      </w:r>
    </w:p>
    <w:p w14:paraId="5D3DCAED" w14:textId="57A63D77" w:rsidR="00934A6F" w:rsidRDefault="00934A6F" w:rsidP="00934A6F">
      <w:pPr>
        <w:autoSpaceDE w:val="0"/>
        <w:autoSpaceDN w:val="0"/>
        <w:adjustRightInd w:val="0"/>
        <w:jc w:val="center"/>
        <w:rPr>
          <w:rFonts w:ascii="Times New Roman" w:hAnsi="Times New Roman" w:cs="Times New Roman"/>
          <w:b/>
          <w:bCs/>
          <w:i/>
          <w:iCs/>
          <w:color w:val="000000" w:themeColor="text1"/>
          <w:sz w:val="28"/>
          <w:szCs w:val="28"/>
        </w:rPr>
      </w:pPr>
      <w:r w:rsidRPr="00280DB6">
        <w:rPr>
          <w:rFonts w:ascii="Times New Roman" w:hAnsi="Times New Roman" w:cs="Times New Roman"/>
          <w:b/>
          <w:bCs/>
          <w:i/>
          <w:iCs/>
          <w:color w:val="000000" w:themeColor="text1"/>
          <w:sz w:val="28"/>
          <w:szCs w:val="28"/>
        </w:rPr>
        <w:t xml:space="preserve">Offering A Set List </w:t>
      </w:r>
      <w:r w:rsidR="00352182" w:rsidRPr="00280DB6">
        <w:rPr>
          <w:rFonts w:ascii="Times New Roman" w:hAnsi="Times New Roman" w:cs="Times New Roman"/>
          <w:b/>
          <w:bCs/>
          <w:i/>
          <w:iCs/>
          <w:color w:val="000000" w:themeColor="text1"/>
          <w:sz w:val="28"/>
          <w:szCs w:val="28"/>
        </w:rPr>
        <w:t xml:space="preserve">That Will Span </w:t>
      </w:r>
      <w:r w:rsidRPr="00280DB6">
        <w:rPr>
          <w:rFonts w:ascii="Times New Roman" w:hAnsi="Times New Roman" w:cs="Times New Roman"/>
          <w:b/>
          <w:bCs/>
          <w:i/>
          <w:iCs/>
          <w:color w:val="000000" w:themeColor="text1"/>
          <w:sz w:val="28"/>
          <w:szCs w:val="28"/>
        </w:rPr>
        <w:t>The Band’s Career</w:t>
      </w:r>
    </w:p>
    <w:p w14:paraId="1F90EC27" w14:textId="0BB6834D" w:rsidR="00F4537F" w:rsidRPr="00F4537F" w:rsidRDefault="00F4537F" w:rsidP="00934A6F">
      <w:pPr>
        <w:autoSpaceDE w:val="0"/>
        <w:autoSpaceDN w:val="0"/>
        <w:adjustRightInd w:val="0"/>
        <w:jc w:val="center"/>
        <w:rPr>
          <w:rFonts w:ascii="Times New Roman" w:hAnsi="Times New Roman" w:cs="Times New Roman"/>
          <w:b/>
          <w:bCs/>
          <w:color w:val="0070C0"/>
          <w:sz w:val="28"/>
          <w:szCs w:val="28"/>
        </w:rPr>
      </w:pPr>
      <w:r w:rsidRPr="00F4537F">
        <w:rPr>
          <w:rFonts w:ascii="Times New Roman" w:hAnsi="Times New Roman" w:cs="Times New Roman"/>
          <w:b/>
          <w:bCs/>
          <w:color w:val="0070C0"/>
          <w:sz w:val="28"/>
          <w:szCs w:val="28"/>
        </w:rPr>
        <w:t xml:space="preserve">Check out the Anniversary Trailer </w:t>
      </w:r>
      <w:hyperlink r:id="rId5" w:history="1">
        <w:r w:rsidRPr="00E142BC">
          <w:rPr>
            <w:rStyle w:val="Hyperlink"/>
            <w:rFonts w:ascii="Times New Roman" w:hAnsi="Times New Roman" w:cs="Times New Roman"/>
            <w:b/>
            <w:bCs/>
            <w:sz w:val="28"/>
            <w:szCs w:val="28"/>
          </w:rPr>
          <w:t>HERE</w:t>
        </w:r>
      </w:hyperlink>
    </w:p>
    <w:p w14:paraId="4594C52F" w14:textId="77777777" w:rsidR="00934A6F" w:rsidRDefault="00934A6F" w:rsidP="00934A6F">
      <w:pPr>
        <w:autoSpaceDE w:val="0"/>
        <w:autoSpaceDN w:val="0"/>
        <w:adjustRightInd w:val="0"/>
        <w:jc w:val="center"/>
        <w:rPr>
          <w:rFonts w:ascii="Times New Roman" w:hAnsi="Times New Roman" w:cs="Times New Roman"/>
          <w:color w:val="000000"/>
        </w:rPr>
      </w:pPr>
    </w:p>
    <w:p w14:paraId="775D68B9" w14:textId="77777777" w:rsidR="00934A6F" w:rsidRDefault="00934A6F" w:rsidP="00934A6F">
      <w:pPr>
        <w:autoSpaceDE w:val="0"/>
        <w:autoSpaceDN w:val="0"/>
        <w:adjustRightInd w:val="0"/>
        <w:jc w:val="center"/>
        <w:rPr>
          <w:rFonts w:ascii="Times New Roman" w:hAnsi="Times New Roman" w:cs="Times New Roman"/>
          <w:i/>
          <w:iCs/>
          <w:color w:val="000000"/>
        </w:rPr>
      </w:pPr>
    </w:p>
    <w:p w14:paraId="55877A71" w14:textId="7F07571F" w:rsidR="00934A6F" w:rsidRDefault="00934A6F" w:rsidP="00934A6F">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New York, NY </w:t>
      </w:r>
      <w:r w:rsidR="00352182">
        <w:rPr>
          <w:rFonts w:ascii="Times New Roman" w:hAnsi="Times New Roman" w:cs="Times New Roman"/>
          <w:b/>
          <w:bCs/>
          <w:color w:val="000000"/>
        </w:rPr>
        <w:t>- (</w:t>
      </w:r>
      <w:r w:rsidR="00F4537F">
        <w:rPr>
          <w:rFonts w:ascii="Times New Roman" w:hAnsi="Times New Roman" w:cs="Times New Roman"/>
          <w:b/>
          <w:bCs/>
          <w:color w:val="000000"/>
        </w:rPr>
        <w:t>Thursday</w:t>
      </w:r>
      <w:r w:rsidR="00352182">
        <w:rPr>
          <w:rFonts w:ascii="Times New Roman" w:hAnsi="Times New Roman" w:cs="Times New Roman"/>
          <w:b/>
          <w:bCs/>
          <w:color w:val="000000"/>
        </w:rPr>
        <w:t xml:space="preserve">, April </w:t>
      </w:r>
      <w:r w:rsidR="00F4537F">
        <w:rPr>
          <w:rFonts w:ascii="Times New Roman" w:hAnsi="Times New Roman" w:cs="Times New Roman"/>
          <w:b/>
          <w:bCs/>
          <w:color w:val="000000"/>
        </w:rPr>
        <w:t>29</w:t>
      </w:r>
      <w:r w:rsidR="00352182">
        <w:rPr>
          <w:rFonts w:ascii="Times New Roman" w:hAnsi="Times New Roman" w:cs="Times New Roman"/>
          <w:b/>
          <w:bCs/>
          <w:color w:val="000000"/>
        </w:rPr>
        <w:t xml:space="preserve">, 2021) </w:t>
      </w:r>
      <w:r>
        <w:rPr>
          <w:rFonts w:ascii="Times New Roman" w:hAnsi="Times New Roman" w:cs="Times New Roman"/>
          <w:b/>
          <w:bCs/>
          <w:color w:val="000000"/>
        </w:rPr>
        <w:t xml:space="preserve">-- </w:t>
      </w:r>
      <w:r>
        <w:rPr>
          <w:rFonts w:ascii="Times New Roman" w:hAnsi="Times New Roman" w:cs="Times New Roman"/>
          <w:color w:val="000000"/>
        </w:rPr>
        <w:t xml:space="preserve">One of The Big Four turns the Big 4-0 this year and is celebrating with a number of special activities and events to honor the landmark anniversary. Formed by guitarist Scott Ian and bassist Dan </w:t>
      </w:r>
      <w:proofErr w:type="spellStart"/>
      <w:r>
        <w:rPr>
          <w:rFonts w:ascii="Times New Roman" w:hAnsi="Times New Roman" w:cs="Times New Roman"/>
          <w:color w:val="000000"/>
        </w:rPr>
        <w:t>Lilker</w:t>
      </w:r>
      <w:proofErr w:type="spellEnd"/>
      <w:r>
        <w:rPr>
          <w:rFonts w:ascii="Times New Roman" w:hAnsi="Times New Roman" w:cs="Times New Roman"/>
          <w:color w:val="000000"/>
        </w:rPr>
        <w:t xml:space="preserve"> in Queens, NY on July 18, 1981, Anthrax was one of the first thrash metal bands to emerge from the East Coast and quickly became regarded as a leader in the genre alongside </w:t>
      </w:r>
      <w:r w:rsidRPr="00934A6F">
        <w:rPr>
          <w:rFonts w:ascii="Times New Roman" w:hAnsi="Times New Roman" w:cs="Times New Roman"/>
          <w:color w:val="000000" w:themeColor="text1"/>
        </w:rPr>
        <w:t>Metallica, Slayer</w:t>
      </w:r>
      <w:r w:rsidR="000118DE">
        <w:rPr>
          <w:rFonts w:ascii="Times New Roman" w:hAnsi="Times New Roman" w:cs="Times New Roman"/>
          <w:color w:val="000000" w:themeColor="text1"/>
        </w:rPr>
        <w:t>,</w:t>
      </w:r>
      <w:r w:rsidRPr="00934A6F">
        <w:rPr>
          <w:rFonts w:ascii="Times New Roman" w:hAnsi="Times New Roman" w:cs="Times New Roman"/>
          <w:color w:val="000000" w:themeColor="text1"/>
        </w:rPr>
        <w:t xml:space="preserve"> and Megadeth. </w:t>
      </w:r>
    </w:p>
    <w:p w14:paraId="497116FE" w14:textId="77777777" w:rsidR="00934A6F" w:rsidRDefault="00934A6F" w:rsidP="00934A6F">
      <w:pPr>
        <w:autoSpaceDE w:val="0"/>
        <w:autoSpaceDN w:val="0"/>
        <w:adjustRightInd w:val="0"/>
        <w:rPr>
          <w:rFonts w:ascii="Times New Roman" w:hAnsi="Times New Roman" w:cs="Times New Roman"/>
          <w:color w:val="000000"/>
        </w:rPr>
      </w:pPr>
    </w:p>
    <w:p w14:paraId="128BF53A" w14:textId="71466931" w:rsidR="00934A6F" w:rsidRPr="00934A6F" w:rsidRDefault="00934A6F" w:rsidP="00934A6F">
      <w:pPr>
        <w:autoSpaceDE w:val="0"/>
        <w:autoSpaceDN w:val="0"/>
        <w:adjustRightInd w:val="0"/>
        <w:rPr>
          <w:rFonts w:ascii="Times New Roman" w:hAnsi="Times New Roman" w:cs="Times New Roman"/>
          <w:color w:val="000000" w:themeColor="text1"/>
        </w:rPr>
      </w:pPr>
      <w:r w:rsidRPr="00934A6F">
        <w:rPr>
          <w:rFonts w:ascii="Times New Roman" w:hAnsi="Times New Roman" w:cs="Times New Roman"/>
          <w:color w:val="000000" w:themeColor="text1"/>
        </w:rPr>
        <w:t>Active over the past five decades, Anthrax has released 11 studio albums, been awarded multiple Gold and Platinum certifications, received six Grammy nominations, toured the world since</w:t>
      </w:r>
      <w:r w:rsidR="00352182">
        <w:rPr>
          <w:rFonts w:ascii="Times New Roman" w:hAnsi="Times New Roman" w:cs="Times New Roman"/>
          <w:color w:val="000000" w:themeColor="text1"/>
        </w:rPr>
        <w:t xml:space="preserve"> </w:t>
      </w:r>
      <w:r w:rsidRPr="00934A6F">
        <w:rPr>
          <w:rFonts w:ascii="Times New Roman" w:hAnsi="Times New Roman" w:cs="Times New Roman"/>
          <w:color w:val="000000" w:themeColor="text1"/>
        </w:rPr>
        <w:t xml:space="preserve">1984 playing thousands of shows, including headlining Madison Square </w:t>
      </w:r>
      <w:proofErr w:type="gramStart"/>
      <w:r w:rsidRPr="00934A6F">
        <w:rPr>
          <w:rFonts w:ascii="Times New Roman" w:hAnsi="Times New Roman" w:cs="Times New Roman"/>
          <w:color w:val="000000" w:themeColor="text1"/>
        </w:rPr>
        <w:t>Garden</w:t>
      </w:r>
      <w:proofErr w:type="gramEnd"/>
      <w:r w:rsidRPr="00934A6F">
        <w:rPr>
          <w:rFonts w:ascii="Times New Roman" w:hAnsi="Times New Roman" w:cs="Times New Roman"/>
          <w:color w:val="000000" w:themeColor="text1"/>
        </w:rPr>
        <w:t xml:space="preserve"> and playing Yankee Stadium with </w:t>
      </w:r>
      <w:r w:rsidR="00D970B7">
        <w:rPr>
          <w:rFonts w:ascii="Times New Roman" w:hAnsi="Times New Roman" w:cs="Times New Roman"/>
          <w:color w:val="000000" w:themeColor="text1"/>
        </w:rPr>
        <w:t>The</w:t>
      </w:r>
      <w:r w:rsidRPr="00934A6F">
        <w:rPr>
          <w:rFonts w:ascii="Times New Roman" w:hAnsi="Times New Roman" w:cs="Times New Roman"/>
          <w:color w:val="000000" w:themeColor="text1"/>
        </w:rPr>
        <w:t xml:space="preserve"> Big 4.  The band has built a strong reputation with fans as well as the record industry. With the lineup including Ian, bassist Frank Bello, drummer Charlie Benante, singer Joey Belladonna</w:t>
      </w:r>
      <w:r w:rsidR="000118DE">
        <w:rPr>
          <w:rFonts w:ascii="Times New Roman" w:hAnsi="Times New Roman" w:cs="Times New Roman"/>
          <w:color w:val="000000" w:themeColor="text1"/>
        </w:rPr>
        <w:t>,</w:t>
      </w:r>
      <w:r w:rsidRPr="00934A6F">
        <w:rPr>
          <w:rFonts w:ascii="Times New Roman" w:hAnsi="Times New Roman" w:cs="Times New Roman"/>
          <w:color w:val="000000" w:themeColor="text1"/>
        </w:rPr>
        <w:t xml:space="preserve"> and guitarist Jon </w:t>
      </w:r>
      <w:proofErr w:type="spellStart"/>
      <w:r w:rsidRPr="00934A6F">
        <w:rPr>
          <w:rFonts w:ascii="Times New Roman" w:hAnsi="Times New Roman" w:cs="Times New Roman"/>
          <w:color w:val="000000" w:themeColor="text1"/>
        </w:rPr>
        <w:t>Donais</w:t>
      </w:r>
      <w:proofErr w:type="spellEnd"/>
      <w:r w:rsidRPr="00934A6F">
        <w:rPr>
          <w:rFonts w:ascii="Times New Roman" w:hAnsi="Times New Roman" w:cs="Times New Roman"/>
          <w:color w:val="000000" w:themeColor="text1"/>
        </w:rPr>
        <w:t>, the band is being feted on their 40</w:t>
      </w:r>
      <w:r w:rsidRPr="00934A6F">
        <w:rPr>
          <w:rFonts w:ascii="Times New Roman" w:hAnsi="Times New Roman" w:cs="Times New Roman"/>
          <w:color w:val="000000" w:themeColor="text1"/>
          <w:sz w:val="16"/>
          <w:szCs w:val="16"/>
          <w:vertAlign w:val="superscript"/>
        </w:rPr>
        <w:t>th</w:t>
      </w:r>
      <w:r w:rsidRPr="00934A6F">
        <w:rPr>
          <w:rFonts w:ascii="Times New Roman" w:hAnsi="Times New Roman" w:cs="Times New Roman"/>
          <w:color w:val="000000" w:themeColor="text1"/>
        </w:rPr>
        <w:t xml:space="preserve"> anniversary by a wide range of friends and music contemporaries.</w:t>
      </w:r>
    </w:p>
    <w:p w14:paraId="1E4B7B94" w14:textId="77777777" w:rsidR="00934A6F" w:rsidRDefault="00934A6F" w:rsidP="00934A6F">
      <w:pPr>
        <w:autoSpaceDE w:val="0"/>
        <w:autoSpaceDN w:val="0"/>
        <w:adjustRightInd w:val="0"/>
        <w:rPr>
          <w:rFonts w:ascii="Times New Roman" w:hAnsi="Times New Roman" w:cs="Times New Roman"/>
          <w:color w:val="000000"/>
        </w:rPr>
      </w:pPr>
    </w:p>
    <w:p w14:paraId="5DD00214" w14:textId="38A28719" w:rsidR="00835D8C" w:rsidRPr="00835D8C" w:rsidRDefault="00835D8C" w:rsidP="00835D8C">
      <w:pPr>
        <w:rPr>
          <w:rFonts w:ascii="Times New Roman" w:eastAsia="Times New Roman" w:hAnsi="Times New Roman" w:cs="Times New Roman"/>
        </w:rPr>
      </w:pPr>
      <w:r w:rsidRPr="00835D8C">
        <w:rPr>
          <w:rFonts w:ascii="Times New Roman" w:eastAsia="Times New Roman" w:hAnsi="Times New Roman" w:cs="Times New Roman"/>
          <w:color w:val="000000"/>
        </w:rPr>
        <w:t>Each week beginning May 3, on Mondays, Wednesdays, and Fridays, and wrapping on the band’s official founding anniversary o</w:t>
      </w:r>
      <w:r w:rsidR="00973BA4">
        <w:rPr>
          <w:rFonts w:ascii="Times New Roman" w:eastAsia="Times New Roman" w:hAnsi="Times New Roman" w:cs="Times New Roman"/>
          <w:color w:val="000000"/>
        </w:rPr>
        <w:t>f</w:t>
      </w:r>
      <w:r w:rsidRPr="00835D8C">
        <w:rPr>
          <w:rFonts w:ascii="Times New Roman" w:eastAsia="Times New Roman" w:hAnsi="Times New Roman" w:cs="Times New Roman"/>
          <w:color w:val="000000"/>
        </w:rPr>
        <w:t xml:space="preserve"> July 18, Anthrax’s social media accounts will offer </w:t>
      </w:r>
      <w:r w:rsidR="00075C3E" w:rsidRPr="00835D8C">
        <w:rPr>
          <w:rFonts w:ascii="Times New Roman" w:eastAsia="Times New Roman" w:hAnsi="Times New Roman" w:cs="Times New Roman"/>
          <w:color w:val="000000"/>
        </w:rPr>
        <w:t>“Anthrax 40 for 40</w:t>
      </w:r>
      <w:r w:rsidR="00075C3E">
        <w:rPr>
          <w:rFonts w:ascii="Times New Roman" w:eastAsia="Times New Roman" w:hAnsi="Times New Roman" w:cs="Times New Roman"/>
          <w:color w:val="000000"/>
        </w:rPr>
        <w:t xml:space="preserve">," </w:t>
      </w:r>
      <w:r w:rsidRPr="00835D8C">
        <w:rPr>
          <w:rFonts w:ascii="Times New Roman" w:eastAsia="Times New Roman" w:hAnsi="Times New Roman" w:cs="Times New Roman"/>
          <w:color w:val="000000"/>
        </w:rPr>
        <w:t>a series of video testimonials</w:t>
      </w:r>
      <w:r w:rsidR="00075C3E">
        <w:rPr>
          <w:rFonts w:ascii="Times New Roman" w:eastAsia="Times New Roman" w:hAnsi="Times New Roman" w:cs="Times New Roman"/>
          <w:color w:val="000000"/>
        </w:rPr>
        <w:t xml:space="preserve"> </w:t>
      </w:r>
      <w:r w:rsidRPr="00835D8C">
        <w:rPr>
          <w:rFonts w:ascii="Times New Roman" w:eastAsia="Times New Roman" w:hAnsi="Times New Roman" w:cs="Times New Roman"/>
          <w:color w:val="000000"/>
        </w:rPr>
        <w:t>that feature</w:t>
      </w:r>
      <w:r w:rsidR="00075C3E">
        <w:rPr>
          <w:rFonts w:ascii="Times New Roman" w:eastAsia="Times New Roman" w:hAnsi="Times New Roman" w:cs="Times New Roman"/>
          <w:color w:val="000000"/>
        </w:rPr>
        <w:t>s</w:t>
      </w:r>
      <w:r w:rsidRPr="00835D8C">
        <w:rPr>
          <w:rFonts w:ascii="Times New Roman" w:eastAsia="Times New Roman" w:hAnsi="Times New Roman" w:cs="Times New Roman"/>
          <w:color w:val="000000"/>
        </w:rPr>
        <w:t xml:space="preserve"> former band members, fellow musicians, </w:t>
      </w:r>
      <w:r w:rsidR="00D970B7" w:rsidRPr="00835D8C">
        <w:rPr>
          <w:rFonts w:ascii="Times New Roman" w:eastAsia="Times New Roman" w:hAnsi="Times New Roman" w:cs="Times New Roman"/>
          <w:color w:val="000000"/>
        </w:rPr>
        <w:t>colleagues,</w:t>
      </w:r>
      <w:r w:rsidRPr="00835D8C">
        <w:rPr>
          <w:rFonts w:ascii="Times New Roman" w:eastAsia="Times New Roman" w:hAnsi="Times New Roman" w:cs="Times New Roman"/>
          <w:color w:val="000000"/>
        </w:rPr>
        <w:t xml:space="preserve"> and industry veterans </w:t>
      </w:r>
      <w:r w:rsidR="00352182">
        <w:rPr>
          <w:rFonts w:ascii="Times New Roman" w:eastAsia="Times New Roman" w:hAnsi="Times New Roman" w:cs="Times New Roman"/>
          <w:color w:val="000000"/>
        </w:rPr>
        <w:t>sharing</w:t>
      </w:r>
      <w:r w:rsidRPr="00835D8C">
        <w:rPr>
          <w:rFonts w:ascii="Times New Roman" w:eastAsia="Times New Roman" w:hAnsi="Times New Roman" w:cs="Times New Roman"/>
          <w:color w:val="000000"/>
        </w:rPr>
        <w:t xml:space="preserve"> behind-the-scene</w:t>
      </w:r>
      <w:r w:rsidR="000966A0">
        <w:rPr>
          <w:rFonts w:ascii="Times New Roman" w:eastAsia="Times New Roman" w:hAnsi="Times New Roman" w:cs="Times New Roman"/>
          <w:color w:val="000000"/>
        </w:rPr>
        <w:t>s</w:t>
      </w:r>
      <w:r w:rsidRPr="00835D8C">
        <w:rPr>
          <w:rFonts w:ascii="Times New Roman" w:eastAsia="Times New Roman" w:hAnsi="Times New Roman" w:cs="Times New Roman"/>
          <w:color w:val="000000"/>
        </w:rPr>
        <w:t xml:space="preserve"> stories of working with the band, and what Anthrax’s legacy has meant all these years </w:t>
      </w:r>
      <w:r w:rsidR="00352182">
        <w:rPr>
          <w:rFonts w:ascii="Times New Roman" w:eastAsia="Times New Roman" w:hAnsi="Times New Roman" w:cs="Times New Roman"/>
          <w:color w:val="000000"/>
        </w:rPr>
        <w:t>on</w:t>
      </w:r>
      <w:r w:rsidRPr="00835D8C">
        <w:rPr>
          <w:rFonts w:ascii="Times New Roman" w:eastAsia="Times New Roman" w:hAnsi="Times New Roman" w:cs="Times New Roman"/>
          <w:color w:val="000000"/>
        </w:rPr>
        <w:t xml:space="preserve">.  These videos will honor each album in chronological </w:t>
      </w:r>
      <w:r w:rsidRPr="002A5816">
        <w:rPr>
          <w:rFonts w:ascii="Times New Roman" w:eastAsia="Times New Roman" w:hAnsi="Times New Roman" w:cs="Times New Roman"/>
          <w:color w:val="000000" w:themeColor="text1"/>
        </w:rPr>
        <w:t xml:space="preserve">order </w:t>
      </w:r>
      <w:r w:rsidR="00352182" w:rsidRPr="002A5816">
        <w:rPr>
          <w:rFonts w:ascii="Times New Roman" w:eastAsia="Times New Roman" w:hAnsi="Times New Roman" w:cs="Times New Roman"/>
          <w:color w:val="000000" w:themeColor="text1"/>
        </w:rPr>
        <w:t>beginning with</w:t>
      </w:r>
      <w:r w:rsidRPr="002A5816">
        <w:rPr>
          <w:rFonts w:ascii="Times New Roman" w:eastAsia="Times New Roman" w:hAnsi="Times New Roman" w:cs="Times New Roman"/>
          <w:color w:val="000000" w:themeColor="text1"/>
        </w:rPr>
        <w:t xml:space="preserve"> the original release</w:t>
      </w:r>
      <w:r w:rsidR="00352182" w:rsidRPr="002A5816">
        <w:rPr>
          <w:rFonts w:ascii="Times New Roman" w:eastAsia="Times New Roman" w:hAnsi="Times New Roman" w:cs="Times New Roman"/>
          <w:color w:val="000000" w:themeColor="text1"/>
        </w:rPr>
        <w:t xml:space="preserve">, </w:t>
      </w:r>
      <w:r w:rsidR="00352182" w:rsidRPr="002A5816">
        <w:rPr>
          <w:rFonts w:ascii="Times New Roman" w:eastAsia="Times New Roman" w:hAnsi="Times New Roman" w:cs="Times New Roman"/>
          <w:i/>
          <w:iCs/>
          <w:color w:val="000000" w:themeColor="text1"/>
          <w:u w:val="single"/>
        </w:rPr>
        <w:t>Fistful of Metal</w:t>
      </w:r>
      <w:r w:rsidRPr="002A5816">
        <w:rPr>
          <w:rFonts w:ascii="Times New Roman" w:eastAsia="Times New Roman" w:hAnsi="Times New Roman" w:cs="Times New Roman"/>
          <w:color w:val="000000" w:themeColor="text1"/>
        </w:rPr>
        <w:t xml:space="preserve">.  Go </w:t>
      </w:r>
      <w:hyperlink r:id="rId6" w:history="1">
        <w:r w:rsidRPr="00E142BC">
          <w:rPr>
            <w:rStyle w:val="Hyperlink"/>
            <w:rFonts w:ascii="Times New Roman" w:eastAsia="Times New Roman" w:hAnsi="Times New Roman" w:cs="Times New Roman"/>
          </w:rPr>
          <w:t>HERE</w:t>
        </w:r>
      </w:hyperlink>
      <w:r w:rsidRPr="00835D8C">
        <w:rPr>
          <w:rFonts w:ascii="Times New Roman" w:eastAsia="Times New Roman" w:hAnsi="Times New Roman" w:cs="Times New Roman"/>
          <w:color w:val="000000"/>
        </w:rPr>
        <w:t xml:space="preserve"> for the full schedule</w:t>
      </w:r>
      <w:r w:rsidR="00075C3E">
        <w:rPr>
          <w:rFonts w:ascii="Times New Roman" w:eastAsia="Times New Roman" w:hAnsi="Times New Roman" w:cs="Times New Roman"/>
          <w:color w:val="000000"/>
        </w:rPr>
        <w:t>.</w:t>
      </w:r>
    </w:p>
    <w:p w14:paraId="6D513FA6" w14:textId="77777777" w:rsidR="00934A6F" w:rsidRDefault="00934A6F" w:rsidP="00934A6F">
      <w:pPr>
        <w:autoSpaceDE w:val="0"/>
        <w:autoSpaceDN w:val="0"/>
        <w:adjustRightInd w:val="0"/>
        <w:rPr>
          <w:rFonts w:ascii="Times New Roman" w:hAnsi="Times New Roman" w:cs="Times New Roman"/>
          <w:color w:val="000000"/>
        </w:rPr>
      </w:pPr>
    </w:p>
    <w:p w14:paraId="6103B2F2" w14:textId="798ADA90" w:rsidR="00934A6F" w:rsidRPr="00934A6F" w:rsidRDefault="00934A6F" w:rsidP="00934A6F">
      <w:pPr>
        <w:autoSpaceDE w:val="0"/>
        <w:autoSpaceDN w:val="0"/>
        <w:adjustRightInd w:val="0"/>
        <w:rPr>
          <w:rFonts w:ascii="Times New Roman" w:hAnsi="Times New Roman" w:cs="Times New Roman"/>
          <w:color w:val="000000" w:themeColor="text1"/>
        </w:rPr>
      </w:pPr>
      <w:r w:rsidRPr="00934A6F">
        <w:rPr>
          <w:rFonts w:ascii="Times New Roman" w:hAnsi="Times New Roman" w:cs="Times New Roman"/>
          <w:color w:val="000000" w:themeColor="text1"/>
        </w:rPr>
        <w:t xml:space="preserve">The 11-week series will include video contributions from Chuck D, Corey Taylor, Dave </w:t>
      </w:r>
      <w:proofErr w:type="spellStart"/>
      <w:r w:rsidRPr="00934A6F">
        <w:rPr>
          <w:rFonts w:ascii="Times New Roman" w:hAnsi="Times New Roman" w:cs="Times New Roman"/>
          <w:color w:val="000000" w:themeColor="text1"/>
        </w:rPr>
        <w:t>Grohl</w:t>
      </w:r>
      <w:proofErr w:type="spellEnd"/>
      <w:r w:rsidRPr="00934A6F">
        <w:rPr>
          <w:rFonts w:ascii="Times New Roman" w:hAnsi="Times New Roman" w:cs="Times New Roman"/>
          <w:color w:val="000000" w:themeColor="text1"/>
        </w:rPr>
        <w:t xml:space="preserve">, Dave </w:t>
      </w:r>
      <w:proofErr w:type="spellStart"/>
      <w:r w:rsidRPr="00934A6F">
        <w:rPr>
          <w:rFonts w:ascii="Times New Roman" w:hAnsi="Times New Roman" w:cs="Times New Roman"/>
          <w:color w:val="000000" w:themeColor="text1"/>
        </w:rPr>
        <w:t>Mustaine</w:t>
      </w:r>
      <w:proofErr w:type="spellEnd"/>
      <w:r w:rsidRPr="00934A6F">
        <w:rPr>
          <w:rFonts w:ascii="Times New Roman" w:hAnsi="Times New Roman" w:cs="Times New Roman"/>
          <w:color w:val="000000" w:themeColor="text1"/>
        </w:rPr>
        <w:t xml:space="preserve">, Gary Holt, Gene Simmons, Henry Rollins, John Carpenter, Kerry King, Mike Patton, Nergal, Norman </w:t>
      </w:r>
      <w:proofErr w:type="spellStart"/>
      <w:r w:rsidRPr="00934A6F">
        <w:rPr>
          <w:rFonts w:ascii="Times New Roman" w:hAnsi="Times New Roman" w:cs="Times New Roman"/>
          <w:color w:val="000000" w:themeColor="text1"/>
        </w:rPr>
        <w:t>Reedus</w:t>
      </w:r>
      <w:proofErr w:type="spellEnd"/>
      <w:r w:rsidRPr="00934A6F">
        <w:rPr>
          <w:rFonts w:ascii="Times New Roman" w:hAnsi="Times New Roman" w:cs="Times New Roman"/>
          <w:color w:val="000000" w:themeColor="text1"/>
        </w:rPr>
        <w:t xml:space="preserve">, Michael Poulsen, Rob Zombie, Robert Trujillo, Roger </w:t>
      </w:r>
      <w:proofErr w:type="spellStart"/>
      <w:r w:rsidRPr="00934A6F">
        <w:rPr>
          <w:rFonts w:ascii="Times New Roman" w:hAnsi="Times New Roman" w:cs="Times New Roman"/>
          <w:color w:val="000000" w:themeColor="text1"/>
        </w:rPr>
        <w:t>Miret</w:t>
      </w:r>
      <w:proofErr w:type="spellEnd"/>
      <w:r w:rsidRPr="00934A6F">
        <w:rPr>
          <w:rFonts w:ascii="Times New Roman" w:hAnsi="Times New Roman" w:cs="Times New Roman"/>
          <w:color w:val="000000" w:themeColor="text1"/>
        </w:rPr>
        <w:t xml:space="preserve">, Darryl </w:t>
      </w:r>
      <w:proofErr w:type="spellStart"/>
      <w:r w:rsidRPr="00934A6F">
        <w:rPr>
          <w:rFonts w:ascii="Times New Roman" w:hAnsi="Times New Roman" w:cs="Times New Roman"/>
          <w:color w:val="000000" w:themeColor="text1"/>
        </w:rPr>
        <w:t>McDaniels</w:t>
      </w:r>
      <w:proofErr w:type="spellEnd"/>
      <w:r w:rsidRPr="00934A6F">
        <w:rPr>
          <w:rFonts w:ascii="Times New Roman" w:hAnsi="Times New Roman" w:cs="Times New Roman"/>
          <w:color w:val="000000" w:themeColor="text1"/>
        </w:rPr>
        <w:t xml:space="preserve"> (Run DMC), Slash, Tom Morello and more.  There will also be </w:t>
      </w:r>
      <w:r w:rsidR="00885CD3">
        <w:rPr>
          <w:rFonts w:ascii="Times New Roman" w:hAnsi="Times New Roman" w:cs="Times New Roman"/>
          <w:color w:val="000000" w:themeColor="text1"/>
        </w:rPr>
        <w:t>video clips</w:t>
      </w:r>
      <w:r w:rsidRPr="00934A6F">
        <w:rPr>
          <w:rFonts w:ascii="Times New Roman" w:hAnsi="Times New Roman" w:cs="Times New Roman"/>
          <w:color w:val="000000" w:themeColor="text1"/>
        </w:rPr>
        <w:t xml:space="preserve"> </w:t>
      </w:r>
      <w:r w:rsidRPr="00934A6F">
        <w:rPr>
          <w:rFonts w:ascii="Times New Roman" w:hAnsi="Times New Roman" w:cs="Times New Roman"/>
          <w:color w:val="000000" w:themeColor="text1"/>
        </w:rPr>
        <w:lastRenderedPageBreak/>
        <w:t xml:space="preserve">from former Anthrax band members Dan </w:t>
      </w:r>
      <w:proofErr w:type="spellStart"/>
      <w:r w:rsidRPr="00934A6F">
        <w:rPr>
          <w:rFonts w:ascii="Times New Roman" w:hAnsi="Times New Roman" w:cs="Times New Roman"/>
          <w:color w:val="000000" w:themeColor="text1"/>
        </w:rPr>
        <w:t>Lilker</w:t>
      </w:r>
      <w:proofErr w:type="spellEnd"/>
      <w:r w:rsidRPr="00934A6F">
        <w:rPr>
          <w:rFonts w:ascii="Times New Roman" w:hAnsi="Times New Roman" w:cs="Times New Roman"/>
          <w:color w:val="000000" w:themeColor="text1"/>
        </w:rPr>
        <w:t xml:space="preserve">, Dan Spitz, John Bush, Neil </w:t>
      </w:r>
      <w:proofErr w:type="spellStart"/>
      <w:r w:rsidRPr="00934A6F">
        <w:rPr>
          <w:rFonts w:ascii="Times New Roman" w:hAnsi="Times New Roman" w:cs="Times New Roman"/>
          <w:color w:val="000000" w:themeColor="text1"/>
        </w:rPr>
        <w:t>Turbin</w:t>
      </w:r>
      <w:proofErr w:type="spellEnd"/>
      <w:r w:rsidR="008A45C9">
        <w:rPr>
          <w:rFonts w:ascii="Times New Roman" w:hAnsi="Times New Roman" w:cs="Times New Roman"/>
          <w:color w:val="000000" w:themeColor="text1"/>
        </w:rPr>
        <w:t>,</w:t>
      </w:r>
      <w:r w:rsidRPr="00934A6F">
        <w:rPr>
          <w:rFonts w:ascii="Times New Roman" w:hAnsi="Times New Roman" w:cs="Times New Roman"/>
          <w:color w:val="000000" w:themeColor="text1"/>
        </w:rPr>
        <w:t xml:space="preserve"> and Rob </w:t>
      </w:r>
      <w:proofErr w:type="spellStart"/>
      <w:r w:rsidRPr="00934A6F">
        <w:rPr>
          <w:rFonts w:ascii="Times New Roman" w:hAnsi="Times New Roman" w:cs="Times New Roman"/>
          <w:color w:val="000000" w:themeColor="text1"/>
        </w:rPr>
        <w:t>Caggiano</w:t>
      </w:r>
      <w:proofErr w:type="spellEnd"/>
      <w:r w:rsidRPr="00934A6F">
        <w:rPr>
          <w:rFonts w:ascii="Times New Roman" w:hAnsi="Times New Roman" w:cs="Times New Roman"/>
          <w:color w:val="000000" w:themeColor="text1"/>
        </w:rPr>
        <w:t>.</w:t>
      </w:r>
    </w:p>
    <w:p w14:paraId="65F4E0A1" w14:textId="77777777" w:rsidR="00934A6F" w:rsidRDefault="00934A6F" w:rsidP="00934A6F">
      <w:pPr>
        <w:autoSpaceDE w:val="0"/>
        <w:autoSpaceDN w:val="0"/>
        <w:adjustRightInd w:val="0"/>
        <w:rPr>
          <w:rFonts w:ascii="Times New Roman" w:hAnsi="Times New Roman" w:cs="Times New Roman"/>
          <w:color w:val="000000"/>
        </w:rPr>
      </w:pPr>
    </w:p>
    <w:p w14:paraId="7E5A5DD8" w14:textId="4682C9A2" w:rsidR="00934A6F" w:rsidRPr="00F86ED7" w:rsidRDefault="00934A6F" w:rsidP="00934A6F">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rPr>
        <w:t xml:space="preserve">The finale will come as a very special </w:t>
      </w:r>
      <w:r w:rsidR="008A45C9">
        <w:rPr>
          <w:rFonts w:ascii="Times New Roman" w:hAnsi="Times New Roman" w:cs="Times New Roman"/>
          <w:color w:val="000000"/>
        </w:rPr>
        <w:t>Livestream</w:t>
      </w:r>
      <w:r>
        <w:rPr>
          <w:rFonts w:ascii="Times New Roman" w:hAnsi="Times New Roman" w:cs="Times New Roman"/>
          <w:color w:val="000000"/>
        </w:rPr>
        <w:t xml:space="preserve"> performance from Anthrax on </w:t>
      </w:r>
      <w:r w:rsidR="00075C3E">
        <w:rPr>
          <w:rFonts w:ascii="Times New Roman" w:hAnsi="Times New Roman" w:cs="Times New Roman"/>
          <w:color w:val="000000"/>
        </w:rPr>
        <w:t xml:space="preserve">Friday, </w:t>
      </w:r>
      <w:r>
        <w:rPr>
          <w:rFonts w:ascii="Times New Roman" w:hAnsi="Times New Roman" w:cs="Times New Roman"/>
          <w:color w:val="000000"/>
        </w:rPr>
        <w:t>July 1</w:t>
      </w:r>
      <w:r w:rsidR="00835D8C">
        <w:rPr>
          <w:rFonts w:ascii="Times New Roman" w:hAnsi="Times New Roman" w:cs="Times New Roman"/>
          <w:color w:val="000000"/>
        </w:rPr>
        <w:t>6</w:t>
      </w:r>
      <w:r>
        <w:rPr>
          <w:rFonts w:ascii="Times New Roman" w:hAnsi="Times New Roman" w:cs="Times New Roman"/>
          <w:color w:val="000000"/>
        </w:rPr>
        <w:t xml:space="preserve">, </w:t>
      </w:r>
      <w:r w:rsidRPr="00280DB6">
        <w:rPr>
          <w:rFonts w:ascii="Times New Roman" w:hAnsi="Times New Roman" w:cs="Times New Roman"/>
          <w:color w:val="000000" w:themeColor="text1"/>
        </w:rPr>
        <w:t xml:space="preserve">featuring </w:t>
      </w:r>
      <w:proofErr w:type="gramStart"/>
      <w:r w:rsidRPr="00280DB6">
        <w:rPr>
          <w:rFonts w:ascii="Times New Roman" w:hAnsi="Times New Roman" w:cs="Times New Roman"/>
          <w:color w:val="000000" w:themeColor="text1"/>
        </w:rPr>
        <w:t xml:space="preserve">a </w:t>
      </w:r>
      <w:r w:rsidR="00352182" w:rsidRPr="00280DB6">
        <w:rPr>
          <w:rFonts w:ascii="Times New Roman" w:hAnsi="Times New Roman" w:cs="Times New Roman"/>
          <w:color w:val="000000" w:themeColor="text1"/>
        </w:rPr>
        <w:t>deep cuts</w:t>
      </w:r>
      <w:proofErr w:type="gramEnd"/>
      <w:r w:rsidRPr="00280DB6">
        <w:rPr>
          <w:rFonts w:ascii="Times New Roman" w:hAnsi="Times New Roman" w:cs="Times New Roman"/>
          <w:color w:val="000000" w:themeColor="text1"/>
        </w:rPr>
        <w:t xml:space="preserve"> set that </w:t>
      </w:r>
      <w:r w:rsidR="00B86DEB">
        <w:rPr>
          <w:rFonts w:ascii="Times New Roman" w:hAnsi="Times New Roman" w:cs="Times New Roman"/>
          <w:color w:val="000000"/>
        </w:rPr>
        <w:t>will pull</w:t>
      </w:r>
      <w:r>
        <w:rPr>
          <w:rFonts w:ascii="Times New Roman" w:hAnsi="Times New Roman" w:cs="Times New Roman"/>
          <w:color w:val="000000"/>
        </w:rPr>
        <w:t xml:space="preserve"> from the band’s entire career-spanning catalog. </w:t>
      </w:r>
      <w:r w:rsidR="00F86ED7">
        <w:rPr>
          <w:rFonts w:ascii="Times New Roman" w:hAnsi="Times New Roman" w:cs="Times New Roman"/>
          <w:color w:val="FB0007"/>
        </w:rPr>
        <w:t xml:space="preserve"> </w:t>
      </w:r>
      <w:r w:rsidR="00F86ED7" w:rsidRPr="00F86ED7">
        <w:rPr>
          <w:rFonts w:ascii="Times New Roman" w:hAnsi="Times New Roman" w:cs="Times New Roman"/>
          <w:color w:val="000000" w:themeColor="text1"/>
        </w:rPr>
        <w:t>All details including ticket</w:t>
      </w:r>
      <w:r w:rsidR="00D35F21">
        <w:rPr>
          <w:rFonts w:ascii="Times New Roman" w:hAnsi="Times New Roman" w:cs="Times New Roman"/>
          <w:color w:val="000000" w:themeColor="text1"/>
        </w:rPr>
        <w:t>ing</w:t>
      </w:r>
      <w:r w:rsidR="00F86ED7" w:rsidRPr="00F86ED7">
        <w:rPr>
          <w:rFonts w:ascii="Times New Roman" w:hAnsi="Times New Roman" w:cs="Times New Roman"/>
          <w:color w:val="000000" w:themeColor="text1"/>
        </w:rPr>
        <w:t xml:space="preserve"> information will be announced shortly.</w:t>
      </w:r>
    </w:p>
    <w:p w14:paraId="6BCF341B" w14:textId="77777777" w:rsidR="00934A6F" w:rsidRDefault="00934A6F" w:rsidP="00934A6F">
      <w:pPr>
        <w:autoSpaceDE w:val="0"/>
        <w:autoSpaceDN w:val="0"/>
        <w:adjustRightInd w:val="0"/>
        <w:rPr>
          <w:rFonts w:ascii="Times New Roman" w:hAnsi="Times New Roman" w:cs="Times New Roman"/>
          <w:color w:val="000000"/>
        </w:rPr>
      </w:pPr>
    </w:p>
    <w:p w14:paraId="070EEDC4" w14:textId="0F864B09" w:rsidR="00934A6F" w:rsidRDefault="00934A6F" w:rsidP="00934A6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Fans will also be able to get their hands on a special 40th anniversary-edition bottle of Anthrax bourbon to enjoy during the </w:t>
      </w:r>
      <w:r w:rsidR="008A45C9">
        <w:rPr>
          <w:rFonts w:ascii="Times New Roman" w:hAnsi="Times New Roman" w:cs="Times New Roman"/>
          <w:color w:val="000000"/>
        </w:rPr>
        <w:t>Livestream</w:t>
      </w:r>
      <w:r>
        <w:rPr>
          <w:rFonts w:ascii="Times New Roman" w:hAnsi="Times New Roman" w:cs="Times New Roman"/>
          <w:color w:val="000000"/>
        </w:rPr>
        <w:t xml:space="preserve"> and keep as a commemorative keepsake. More details will be coming soon.</w:t>
      </w:r>
    </w:p>
    <w:p w14:paraId="2DF93EA2" w14:textId="4DE4A6B1" w:rsidR="006D1D31" w:rsidRDefault="006D1D31" w:rsidP="00934A6F">
      <w:pPr>
        <w:autoSpaceDE w:val="0"/>
        <w:autoSpaceDN w:val="0"/>
        <w:adjustRightInd w:val="0"/>
        <w:rPr>
          <w:rFonts w:ascii="Times New Roman" w:hAnsi="Times New Roman" w:cs="Times New Roman"/>
          <w:color w:val="000000"/>
        </w:rPr>
      </w:pPr>
    </w:p>
    <w:p w14:paraId="57DBA5F9" w14:textId="40811289" w:rsidR="006D1D31" w:rsidRDefault="006D1D31" w:rsidP="006D1D3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     *</w:t>
      </w:r>
    </w:p>
    <w:p w14:paraId="3E50F927" w14:textId="77777777" w:rsidR="00D35F21" w:rsidRDefault="00D35F21" w:rsidP="00934A6F">
      <w:pPr>
        <w:autoSpaceDE w:val="0"/>
        <w:autoSpaceDN w:val="0"/>
        <w:adjustRightInd w:val="0"/>
        <w:rPr>
          <w:rFonts w:ascii="Times New Roman" w:hAnsi="Times New Roman" w:cs="Times New Roman"/>
          <w:color w:val="000000"/>
          <w:sz w:val="20"/>
          <w:szCs w:val="20"/>
        </w:rPr>
      </w:pPr>
    </w:p>
    <w:p w14:paraId="62C438B7" w14:textId="77777777" w:rsidR="00934A6F" w:rsidRDefault="00934A6F" w:rsidP="00934A6F">
      <w:pPr>
        <w:autoSpaceDE w:val="0"/>
        <w:autoSpaceDN w:val="0"/>
        <w:adjustRightInd w:val="0"/>
        <w:rPr>
          <w:rFonts w:ascii="Times New Roman" w:hAnsi="Times New Roman" w:cs="Times New Roman"/>
          <w:color w:val="000000"/>
        </w:rPr>
      </w:pPr>
    </w:p>
    <w:p w14:paraId="1CC0AD62" w14:textId="1BEDD452" w:rsidR="00934A6F" w:rsidRDefault="00934A6F" w:rsidP="00934A6F">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ABOUT ANTHRAX:  </w:t>
      </w:r>
      <w:r>
        <w:rPr>
          <w:rFonts w:ascii="Times New Roman" w:hAnsi="Times New Roman" w:cs="Times New Roman"/>
          <w:color w:val="000000"/>
        </w:rPr>
        <w:t>Twenty-twenty-one marks Anthrax's 40th anniversary, during which time the band has released 11 studio albums, been awarded multiple Gold and Platinum certifications, six Grammy nominations, and a host of other accolades from the media, the music industry</w:t>
      </w:r>
      <w:r w:rsidR="00DF29A7">
        <w:rPr>
          <w:rFonts w:ascii="Times New Roman" w:hAnsi="Times New Roman" w:cs="Times New Roman"/>
          <w:color w:val="000000"/>
        </w:rPr>
        <w:t>,</w:t>
      </w:r>
      <w:r>
        <w:rPr>
          <w:rFonts w:ascii="Times New Roman" w:hAnsi="Times New Roman" w:cs="Times New Roman"/>
          <w:color w:val="000000"/>
        </w:rPr>
        <w:t xml:space="preserve">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w:t>
      </w:r>
      <w:r w:rsidR="00DF29A7">
        <w:rPr>
          <w:rFonts w:ascii="Times New Roman" w:hAnsi="Times New Roman" w:cs="Times New Roman"/>
          <w:color w:val="000000"/>
        </w:rPr>
        <w:t>,</w:t>
      </w:r>
      <w:r>
        <w:rPr>
          <w:rFonts w:ascii="Times New Roman" w:hAnsi="Times New Roman" w:cs="Times New Roman"/>
          <w:color w:val="000000"/>
        </w:rPr>
        <w:t xml:space="preserve"> and Megadeth, Anthrax is a card-carrying member of The Big Four, the four bands that defined the speed/thrash/metal genre. Anthrax has also introduced a series now sold-out signature whiskeys and bourbons and partnered with the Stockholm-based NEZUMI Studios for a high-end, limited-edition </w:t>
      </w:r>
      <w:proofErr w:type="spellStart"/>
      <w:r>
        <w:rPr>
          <w:rFonts w:ascii="Times New Roman" w:hAnsi="Times New Roman" w:cs="Times New Roman"/>
          <w:color w:val="000000"/>
        </w:rPr>
        <w:t>Baleine</w:t>
      </w:r>
      <w:proofErr w:type="spellEnd"/>
      <w:r>
        <w:rPr>
          <w:rFonts w:ascii="Times New Roman" w:hAnsi="Times New Roman" w:cs="Times New Roman"/>
          <w:color w:val="000000"/>
        </w:rPr>
        <w:t xml:space="preserve"> dive watch. Twenty-twenty-one will see the release of Z2 Comics' "Among the Living" graphic novel with a track-by-track storyline inspired by Anthrax's iconic 1987 album, </w:t>
      </w:r>
      <w:r>
        <w:rPr>
          <w:rFonts w:ascii="Times New Roman" w:hAnsi="Times New Roman" w:cs="Times New Roman"/>
          <w:i/>
          <w:iCs/>
          <w:color w:val="000000"/>
        </w:rPr>
        <w:t>Among The Living</w:t>
      </w:r>
      <w:r>
        <w:rPr>
          <w:rFonts w:ascii="Times New Roman" w:hAnsi="Times New Roman" w:cs="Times New Roman"/>
          <w:color w:val="000000"/>
        </w:rPr>
        <w:t>.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tbl>
      <w:tblPr>
        <w:tblW w:w="0" w:type="auto"/>
        <w:tblInd w:w="-108" w:type="dxa"/>
        <w:tblBorders>
          <w:top w:val="nil"/>
          <w:left w:val="nil"/>
          <w:right w:val="nil"/>
        </w:tblBorders>
        <w:tblLayout w:type="fixed"/>
        <w:tblLook w:val="0000" w:firstRow="0" w:lastRow="0" w:firstColumn="0" w:lastColumn="0" w:noHBand="0" w:noVBand="0"/>
      </w:tblPr>
      <w:tblGrid>
        <w:gridCol w:w="8480"/>
      </w:tblGrid>
      <w:tr w:rsidR="00934A6F" w:rsidRPr="00E142BC" w14:paraId="25706731" w14:textId="77777777" w:rsidTr="00E142BC">
        <w:trPr>
          <w:trHeight w:val="414"/>
        </w:trPr>
        <w:tc>
          <w:tcPr>
            <w:tcW w:w="8480" w:type="dxa"/>
            <w:shd w:val="clear" w:color="auto" w:fill="FFFFFF"/>
            <w:tcMar>
              <w:top w:w="80" w:type="nil"/>
              <w:left w:w="80" w:type="nil"/>
              <w:bottom w:w="80" w:type="nil"/>
              <w:right w:w="80" w:type="nil"/>
            </w:tcMar>
            <w:vAlign w:val="center"/>
          </w:tcPr>
          <w:p w14:paraId="26C84778" w14:textId="77777777" w:rsidR="00934A6F" w:rsidRPr="00E142BC" w:rsidRDefault="00934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262626"/>
              </w:rPr>
            </w:pPr>
          </w:p>
          <w:p w14:paraId="70D1A6E2" w14:textId="77777777" w:rsidR="00934A6F" w:rsidRPr="00E142BC" w:rsidRDefault="00E142BC">
            <w:pPr>
              <w:autoSpaceDE w:val="0"/>
              <w:autoSpaceDN w:val="0"/>
              <w:adjustRightInd w:val="0"/>
              <w:jc w:val="center"/>
              <w:rPr>
                <w:rFonts w:ascii="Times New Roman" w:hAnsi="Times New Roman" w:cs="Times New Roman"/>
                <w:color w:val="262626"/>
                <w:sz w:val="20"/>
                <w:szCs w:val="20"/>
              </w:rPr>
            </w:pPr>
            <w:hyperlink r:id="rId7" w:history="1">
              <w:r w:rsidR="00934A6F" w:rsidRPr="00E142BC">
                <w:rPr>
                  <w:rFonts w:ascii="Times New Roman" w:hAnsi="Times New Roman" w:cs="Times New Roman"/>
                  <w:b/>
                  <w:bCs/>
                  <w:color w:val="0000FF"/>
                  <w:u w:val="single" w:color="0000FF"/>
                </w:rPr>
                <w:t>www.Anthrax.com</w:t>
              </w:r>
            </w:hyperlink>
          </w:p>
          <w:p w14:paraId="35FC26FC" w14:textId="77777777" w:rsidR="00934A6F" w:rsidRPr="00E142BC" w:rsidRDefault="00E142BC">
            <w:pPr>
              <w:autoSpaceDE w:val="0"/>
              <w:autoSpaceDN w:val="0"/>
              <w:adjustRightInd w:val="0"/>
              <w:jc w:val="center"/>
              <w:rPr>
                <w:rFonts w:ascii="Times New Roman" w:hAnsi="Times New Roman" w:cs="Times New Roman"/>
                <w:color w:val="000000"/>
              </w:rPr>
            </w:pPr>
            <w:hyperlink r:id="rId8" w:history="1">
              <w:r w:rsidR="00934A6F" w:rsidRPr="00E142BC">
                <w:rPr>
                  <w:rFonts w:ascii="Times New Roman" w:hAnsi="Times New Roman" w:cs="Times New Roman"/>
                  <w:b/>
                  <w:bCs/>
                  <w:color w:val="103CC0"/>
                  <w:u w:val="single" w:color="103CC0"/>
                </w:rPr>
                <w:t>https://www.facebook.com/anthrax</w:t>
              </w:r>
            </w:hyperlink>
          </w:p>
        </w:tc>
      </w:tr>
    </w:tbl>
    <w:p w14:paraId="55AE40B7" w14:textId="77777777" w:rsidR="00B72A65" w:rsidRDefault="00B72A65"/>
    <w:sectPr w:rsidR="00B72A65"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6F"/>
    <w:rsid w:val="000118DE"/>
    <w:rsid w:val="000700C1"/>
    <w:rsid w:val="00075C3E"/>
    <w:rsid w:val="000966A0"/>
    <w:rsid w:val="00280DB6"/>
    <w:rsid w:val="002A5816"/>
    <w:rsid w:val="00352182"/>
    <w:rsid w:val="006038C7"/>
    <w:rsid w:val="006D1D31"/>
    <w:rsid w:val="00835D8C"/>
    <w:rsid w:val="00885CD3"/>
    <w:rsid w:val="008A45C9"/>
    <w:rsid w:val="008A68BF"/>
    <w:rsid w:val="00934A6F"/>
    <w:rsid w:val="00973BA4"/>
    <w:rsid w:val="00AD0F0E"/>
    <w:rsid w:val="00B72A65"/>
    <w:rsid w:val="00B86DEB"/>
    <w:rsid w:val="00C83791"/>
    <w:rsid w:val="00CC5C57"/>
    <w:rsid w:val="00D35F21"/>
    <w:rsid w:val="00D5130D"/>
    <w:rsid w:val="00D970B7"/>
    <w:rsid w:val="00DF29A7"/>
    <w:rsid w:val="00E142BC"/>
    <w:rsid w:val="00F11DC5"/>
    <w:rsid w:val="00F4537F"/>
    <w:rsid w:val="00F8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D0DDC"/>
  <w15:chartTrackingRefBased/>
  <w15:docId w15:val="{832A32BA-E42A-E841-82F2-59EA94AE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2BC"/>
    <w:rPr>
      <w:color w:val="0563C1" w:themeColor="hyperlink"/>
      <w:u w:val="single"/>
    </w:rPr>
  </w:style>
  <w:style w:type="character" w:styleId="UnresolvedMention">
    <w:name w:val="Unresolved Mention"/>
    <w:basedOn w:val="DefaultParagraphFont"/>
    <w:uiPriority w:val="99"/>
    <w:semiHidden/>
    <w:unhideWhenUsed/>
    <w:rsid w:val="00E1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thrax" TargetMode="External"/><Relationship Id="rId3" Type="http://schemas.openxmlformats.org/officeDocument/2006/relationships/webSettings" Target="webSettings.xml"/><Relationship Id="rId7" Type="http://schemas.openxmlformats.org/officeDocument/2006/relationships/hyperlink" Target="http://r20.rs6.net/tn.jsp?f=00152_kJ5VquJ7wHKK41JS6Qp8xQ6v8cZnFy3rlbfKGQ_YggT7b6if1dK1rfnPn0HsjUZIKhhqBmtLbTZb5PP9La7L3qbf9Xxcz-kZAqEbT_GCbej-ZgNmn2H1xanAp1XaRTaHJEoDfGVwXznZ8nZKnLUTXFGCJ-iDf-ss0jn9kTyM=&amp;c=aOEh911whmoSuPkDnIPucjZJdku65PwTwjBSSaG0RI7IKWPbS7nxew==&amp;ch=e2d8n0D8u8wbNA0ZazGEHa9ECPAAU6D4RjnuLtif0ArrRMnIRavt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hrax.com/news/40th-anniversary-celebrations" TargetMode="External"/><Relationship Id="rId5" Type="http://schemas.openxmlformats.org/officeDocument/2006/relationships/hyperlink" Target="https://www.youtube.com/watch?v=CaGC1PaRiH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2021-04-28T11:36:00Z</dcterms:created>
  <dcterms:modified xsi:type="dcterms:W3CDTF">2021-04-29T11:59:00Z</dcterms:modified>
</cp:coreProperties>
</file>